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57" w:type="dxa"/>
        <w:tblInd w:w="-900" w:type="dxa"/>
        <w:tblLook w:val="04A0" w:firstRow="1" w:lastRow="0" w:firstColumn="1" w:lastColumn="0" w:noHBand="0" w:noVBand="1"/>
      </w:tblPr>
      <w:tblGrid>
        <w:gridCol w:w="11471"/>
      </w:tblGrid>
      <w:tr w:rsidR="000B68A9" w:rsidRPr="00F600B7" w14:paraId="35CFEC03" w14:textId="77777777" w:rsidTr="00762E51">
        <w:trPr>
          <w:trHeight w:val="1553"/>
        </w:trPr>
        <w:tc>
          <w:tcPr>
            <w:tcW w:w="11157" w:type="dxa"/>
          </w:tcPr>
          <w:p w14:paraId="2A1CB500" w14:textId="77777777" w:rsidR="002E7019" w:rsidRDefault="002E7019" w:rsidP="00B87952">
            <w:pPr>
              <w:pStyle w:val="Header"/>
              <w:spacing w:line="276" w:lineRule="auto"/>
              <w:rPr>
                <w:rFonts w:ascii="Times New Roman" w:hAnsi="Times New Roman"/>
                <w:b/>
                <w:sz w:val="32"/>
                <w:szCs w:val="32"/>
                <w:lang w:val="en-US"/>
              </w:rPr>
            </w:pPr>
            <w:r>
              <w:rPr>
                <w:rFonts w:ascii="Verdana" w:hAnsi="Verdana"/>
                <w:b/>
                <w:bCs/>
                <w:noProof/>
                <w:color w:val="000000"/>
                <w:sz w:val="18"/>
                <w:szCs w:val="18"/>
                <w:lang w:val="en-US"/>
              </w:rPr>
              <mc:AlternateContent>
                <mc:Choice Requires="wps">
                  <w:drawing>
                    <wp:anchor distT="0" distB="0" distL="114300" distR="114300" simplePos="0" relativeHeight="251657216" behindDoc="0" locked="0" layoutInCell="1" allowOverlap="1" wp14:anchorId="065B6B33" wp14:editId="7C2C32E1">
                      <wp:simplePos x="0" y="0"/>
                      <wp:positionH relativeFrom="column">
                        <wp:posOffset>19050</wp:posOffset>
                      </wp:positionH>
                      <wp:positionV relativeFrom="paragraph">
                        <wp:posOffset>64135</wp:posOffset>
                      </wp:positionV>
                      <wp:extent cx="808355" cy="836295"/>
                      <wp:effectExtent l="9525" t="6985"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836295"/>
                              </a:xfrm>
                              <a:prstGeom prst="rect">
                                <a:avLst/>
                              </a:prstGeom>
                              <a:solidFill>
                                <a:srgbClr val="FFFFFF"/>
                              </a:solidFill>
                              <a:ln w="9525">
                                <a:solidFill>
                                  <a:srgbClr val="000000"/>
                                </a:solidFill>
                                <a:miter lim="800000"/>
                                <a:headEnd/>
                                <a:tailEnd/>
                              </a:ln>
                            </wps:spPr>
                            <wps:txbx>
                              <w:txbxContent>
                                <w:p w14:paraId="7A73BB56" w14:textId="77777777" w:rsidR="002E7019" w:rsidRDefault="002E7019" w:rsidP="002E7019">
                                  <w:r w:rsidRPr="0078156A">
                                    <w:rPr>
                                      <w:rFonts w:ascii="Times New Roman" w:hAnsi="Times New Roman"/>
                                      <w:b/>
                                      <w:noProof/>
                                      <w:sz w:val="32"/>
                                      <w:szCs w:val="32"/>
                                    </w:rPr>
                                    <w:drawing>
                                      <wp:inline distT="0" distB="0" distL="0" distR="0" wp14:anchorId="2D88A617" wp14:editId="6E588583">
                                        <wp:extent cx="615950" cy="701040"/>
                                        <wp:effectExtent l="19050" t="0" r="0" b="0"/>
                                        <wp:docPr id="3"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pic:cNvPicPr>
                                                  <a:picLocks noChangeAspect="1" noChangeArrowheads="1"/>
                                                </pic:cNvPicPr>
                                              </pic:nvPicPr>
                                              <pic:blipFill>
                                                <a:blip r:embed="rId5" cstate="print"/>
                                                <a:srcRect/>
                                                <a:stretch>
                                                  <a:fillRect/>
                                                </a:stretch>
                                              </pic:blipFill>
                                              <pic:spPr bwMode="auto">
                                                <a:xfrm>
                                                  <a:off x="0" y="0"/>
                                                  <a:ext cx="615950" cy="7010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B6B33" id="_x0000_t202" coordsize="21600,21600" o:spt="202" path="m,l,21600r21600,l21600,xe">
                      <v:stroke joinstyle="miter"/>
                      <v:path gradientshapeok="t" o:connecttype="rect"/>
                    </v:shapetype>
                    <v:shape id="Text Box 4" o:spid="_x0000_s1026" type="#_x0000_t202" style="position:absolute;margin-left:1.5pt;margin-top:5.05pt;width:63.65pt;height:6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9xKQIAAE8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">
                      <v:textbox>
                        <w:txbxContent>
                          <w:p w14:paraId="7A73BB56" w14:textId="77777777" w:rsidR="002E7019" w:rsidRDefault="002E7019" w:rsidP="002E7019">
                            <w:r w:rsidRPr="0078156A">
                              <w:rPr>
                                <w:rFonts w:ascii="Times New Roman" w:hAnsi="Times New Roman"/>
                                <w:b/>
                                <w:noProof/>
                                <w:sz w:val="32"/>
                                <w:szCs w:val="32"/>
                              </w:rPr>
                              <w:drawing>
                                <wp:inline distT="0" distB="0" distL="0" distR="0" wp14:anchorId="2D88A617" wp14:editId="6E588583">
                                  <wp:extent cx="615950" cy="701040"/>
                                  <wp:effectExtent l="19050" t="0" r="0" b="0"/>
                                  <wp:docPr id="3"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pic:cNvPicPr>
                                            <a:picLocks noChangeAspect="1" noChangeArrowheads="1"/>
                                          </pic:cNvPicPr>
                                        </pic:nvPicPr>
                                        <pic:blipFill>
                                          <a:blip r:embed="rId5" cstate="print"/>
                                          <a:srcRect/>
                                          <a:stretch>
                                            <a:fillRect/>
                                          </a:stretch>
                                        </pic:blipFill>
                                        <pic:spPr bwMode="auto">
                                          <a:xfrm>
                                            <a:off x="0" y="0"/>
                                            <a:ext cx="615950" cy="701040"/>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b/>
                <w:sz w:val="32"/>
                <w:szCs w:val="32"/>
                <w:lang w:val="en-US"/>
              </w:rPr>
              <w:t xml:space="preserve">                  </w:t>
            </w:r>
          </w:p>
          <w:p w14:paraId="2A5895BF" w14:textId="77777777" w:rsidR="002E7019" w:rsidRDefault="002E7019" w:rsidP="00B87952">
            <w:pPr>
              <w:pStyle w:val="Header"/>
              <w:spacing w:line="276" w:lineRule="auto"/>
              <w:rPr>
                <w:rFonts w:ascii="Times New Roman" w:hAnsi="Times New Roman"/>
                <w:b/>
                <w:sz w:val="32"/>
                <w:szCs w:val="32"/>
                <w:lang w:val="en-US"/>
              </w:rPr>
            </w:pPr>
            <w:r>
              <w:rPr>
                <w:rFonts w:ascii="Times New Roman" w:hAnsi="Times New Roman"/>
                <w:b/>
                <w:sz w:val="32"/>
                <w:szCs w:val="32"/>
                <w:lang w:val="en-US"/>
              </w:rPr>
              <w:t xml:space="preserve">                    </w:t>
            </w:r>
            <w:r w:rsidRPr="00A02BBE">
              <w:rPr>
                <w:rFonts w:ascii="Times New Roman" w:hAnsi="Times New Roman"/>
                <w:b/>
                <w:sz w:val="32"/>
                <w:szCs w:val="32"/>
                <w:lang w:val="en-US"/>
              </w:rPr>
              <w:t>MANAV RACHNA UNIVERSITY, FARIDABAD</w:t>
            </w:r>
          </w:p>
          <w:p w14:paraId="23758493" w14:textId="77777777" w:rsidR="002E7019" w:rsidRPr="00A02BBE" w:rsidRDefault="002E7019" w:rsidP="00B87952">
            <w:pPr>
              <w:pStyle w:val="Header"/>
              <w:spacing w:line="276" w:lineRule="auto"/>
              <w:rPr>
                <w:rFonts w:ascii="Times New Roman" w:hAnsi="Times New Roman"/>
              </w:rPr>
            </w:pPr>
            <w:r>
              <w:rPr>
                <w:rFonts w:ascii="Arial" w:hAnsi="Arial" w:cs="Arial"/>
                <w:color w:val="202124"/>
                <w:sz w:val="21"/>
                <w:szCs w:val="21"/>
                <w:shd w:val="clear" w:color="auto" w:fill="FFFFFF"/>
              </w:rPr>
              <w:t xml:space="preserve">                          Sector 43, Aravalli Hills, Manav Rachna Campus Rd, Faridabad, Haryana 121004</w:t>
            </w:r>
          </w:p>
          <w:p w14:paraId="6E6BBA1D" w14:textId="77777777" w:rsidR="0078156A" w:rsidRPr="00F600B7" w:rsidRDefault="0078156A" w:rsidP="00B87952">
            <w:pPr>
              <w:spacing w:line="276" w:lineRule="auto"/>
              <w:rPr>
                <w:rFonts w:ascii="Times New Roman" w:hAnsi="Times New Roman" w:cs="Times New Roman"/>
                <w:sz w:val="24"/>
                <w:szCs w:val="24"/>
              </w:rPr>
            </w:pPr>
          </w:p>
        </w:tc>
      </w:tr>
      <w:tr w:rsidR="002E7019" w:rsidRPr="00F600B7" w14:paraId="50BD1FDA" w14:textId="77777777" w:rsidTr="00762E51">
        <w:trPr>
          <w:trHeight w:val="1553"/>
        </w:trPr>
        <w:tc>
          <w:tcPr>
            <w:tcW w:w="11157" w:type="dxa"/>
          </w:tcPr>
          <w:p w14:paraId="01B37B02" w14:textId="4AEA198C" w:rsidR="000345F6" w:rsidRDefault="00366226" w:rsidP="000345F6">
            <w:pPr>
              <w:spacing w:line="276" w:lineRule="auto"/>
              <w:outlineLvl w:val="2"/>
              <w:rPr>
                <w:rFonts w:ascii="Verdana" w:eastAsia="Times New Roman" w:hAnsi="Verdana" w:cs="Times New Roman"/>
                <w:noProof/>
                <w:color w:val="000000"/>
                <w:sz w:val="18"/>
                <w:szCs w:val="18"/>
              </w:rPr>
            </w:pPr>
            <w:r w:rsidRPr="00061A88">
              <w:rPr>
                <w:rFonts w:ascii="Verdana" w:eastAsia="Times New Roman" w:hAnsi="Verdana" w:cs="Times New Roman"/>
                <w:noProof/>
                <w:color w:val="000000"/>
                <w:sz w:val="18"/>
                <w:szCs w:val="18"/>
              </w:rPr>
              <w:drawing>
                <wp:anchor distT="0" distB="0" distL="114300" distR="114300" simplePos="0" relativeHeight="251660288" behindDoc="0" locked="0" layoutInCell="1" allowOverlap="1" wp14:anchorId="46A8DA26" wp14:editId="19C0EE51">
                  <wp:simplePos x="0" y="0"/>
                  <wp:positionH relativeFrom="column">
                    <wp:posOffset>5791200</wp:posOffset>
                  </wp:positionH>
                  <wp:positionV relativeFrom="paragraph">
                    <wp:posOffset>37465</wp:posOffset>
                  </wp:positionV>
                  <wp:extent cx="944880" cy="12192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X-M265NV_20210111_212933_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880" cy="1219200"/>
                          </a:xfrm>
                          <a:prstGeom prst="rect">
                            <a:avLst/>
                          </a:prstGeom>
                        </pic:spPr>
                      </pic:pic>
                    </a:graphicData>
                  </a:graphic>
                  <wp14:sizeRelH relativeFrom="margin">
                    <wp14:pctWidth>0</wp14:pctWidth>
                  </wp14:sizeRelH>
                  <wp14:sizeRelV relativeFrom="margin">
                    <wp14:pctHeight>0</wp14:pctHeight>
                  </wp14:sizeRelV>
                </wp:anchor>
              </w:drawing>
            </w:r>
            <w:r w:rsidR="000345F6">
              <w:rPr>
                <w:rFonts w:ascii="Verdana" w:eastAsia="Times New Roman" w:hAnsi="Verdana" w:cs="Times New Roman"/>
                <w:noProof/>
                <w:color w:val="000000"/>
                <w:sz w:val="18"/>
                <w:szCs w:val="18"/>
              </w:rPr>
              <w:t xml:space="preserve">                                                                                                                                                </w:t>
            </w:r>
          </w:p>
          <w:p w14:paraId="2D028686" w14:textId="17A909CF" w:rsidR="000345F6" w:rsidRDefault="00BF63F6" w:rsidP="000345F6">
            <w:pPr>
              <w:spacing w:line="276" w:lineRule="auto"/>
              <w:outlineLvl w:val="2"/>
              <w:rPr>
                <w:rFonts w:ascii="Verdana" w:eastAsia="Times New Roman" w:hAnsi="Verdana" w:cs="Times New Roman"/>
                <w:color w:val="000000"/>
                <w:sz w:val="18"/>
                <w:szCs w:val="18"/>
              </w:rPr>
            </w:pPr>
            <w:r w:rsidRPr="00061A88">
              <w:rPr>
                <w:rFonts w:ascii="Verdana" w:eastAsia="Times New Roman" w:hAnsi="Verdana" w:cs="Times New Roman"/>
                <w:b/>
                <w:bCs/>
                <w:color w:val="000000"/>
                <w:sz w:val="18"/>
                <w:szCs w:val="18"/>
              </w:rPr>
              <w:t xml:space="preserve">Name          </w:t>
            </w:r>
            <w:r w:rsidR="00070172" w:rsidRPr="00061A88">
              <w:rPr>
                <w:rFonts w:ascii="Verdana" w:eastAsia="Times New Roman" w:hAnsi="Verdana" w:cs="Times New Roman"/>
                <w:b/>
                <w:bCs/>
                <w:color w:val="000000"/>
                <w:sz w:val="18"/>
                <w:szCs w:val="18"/>
              </w:rPr>
              <w:t xml:space="preserve">   </w:t>
            </w:r>
            <w:r w:rsidR="00061A88" w:rsidRPr="00061A88">
              <w:rPr>
                <w:rFonts w:ascii="Verdana" w:eastAsia="Times New Roman" w:hAnsi="Verdana" w:cs="Times New Roman"/>
                <w:b/>
                <w:bCs/>
                <w:color w:val="000000"/>
                <w:sz w:val="18"/>
                <w:szCs w:val="18"/>
              </w:rPr>
              <w:t xml:space="preserve"> : </w:t>
            </w:r>
            <w:r w:rsidR="00061A88" w:rsidRPr="000345F6">
              <w:rPr>
                <w:rFonts w:ascii="Verdana" w:eastAsia="Times New Roman" w:hAnsi="Verdana" w:cs="Times New Roman"/>
                <w:color w:val="000000"/>
                <w:sz w:val="18"/>
                <w:szCs w:val="18"/>
              </w:rPr>
              <w:t>GIANENDER</w:t>
            </w:r>
            <w:r w:rsidRPr="00061A88">
              <w:rPr>
                <w:rFonts w:ascii="Verdana" w:eastAsia="Times New Roman" w:hAnsi="Verdana" w:cs="Times New Roman"/>
                <w:color w:val="000000"/>
                <w:sz w:val="18"/>
                <w:szCs w:val="18"/>
              </w:rPr>
              <w:t xml:space="preserve"> KAJAL                                                                                                                                           </w:t>
            </w:r>
            <w:r w:rsidRPr="00061A88">
              <w:rPr>
                <w:rFonts w:ascii="Verdana" w:eastAsia="Times New Roman" w:hAnsi="Verdana" w:cs="Times New Roman"/>
                <w:b/>
                <w:bCs/>
                <w:color w:val="000000"/>
                <w:sz w:val="18"/>
                <w:szCs w:val="18"/>
              </w:rPr>
              <w:t xml:space="preserve">Designation   </w:t>
            </w:r>
            <w:r w:rsidR="000345F6">
              <w:rPr>
                <w:rFonts w:ascii="Verdana" w:eastAsia="Times New Roman" w:hAnsi="Verdana" w:cs="Times New Roman"/>
                <w:b/>
                <w:bCs/>
                <w:color w:val="000000"/>
                <w:sz w:val="18"/>
                <w:szCs w:val="18"/>
              </w:rPr>
              <w:t xml:space="preserve"> </w:t>
            </w:r>
            <w:r w:rsidRPr="00061A88">
              <w:rPr>
                <w:rFonts w:ascii="Verdana" w:eastAsia="Times New Roman" w:hAnsi="Verdana" w:cs="Times New Roman"/>
                <w:color w:val="000000"/>
                <w:sz w:val="18"/>
                <w:szCs w:val="18"/>
              </w:rPr>
              <w:t>: ASSISTANT PROFESSOR</w:t>
            </w:r>
          </w:p>
          <w:p w14:paraId="6078CCBD" w14:textId="47BFDC3F" w:rsidR="00070172" w:rsidRPr="000345F6" w:rsidRDefault="00BF63F6" w:rsidP="000345F6">
            <w:pPr>
              <w:spacing w:line="276" w:lineRule="auto"/>
              <w:outlineLvl w:val="2"/>
              <w:rPr>
                <w:rFonts w:ascii="Verdana" w:eastAsia="Times New Roman" w:hAnsi="Verdana" w:cs="Times New Roman"/>
                <w:noProof/>
                <w:color w:val="000000"/>
                <w:sz w:val="18"/>
                <w:szCs w:val="18"/>
              </w:rPr>
            </w:pPr>
            <w:r w:rsidRPr="00061A88">
              <w:rPr>
                <w:rFonts w:ascii="Verdana" w:eastAsia="Times New Roman" w:hAnsi="Verdana" w:cs="Times New Roman"/>
                <w:b/>
                <w:bCs/>
                <w:color w:val="000000"/>
                <w:sz w:val="18"/>
                <w:szCs w:val="18"/>
              </w:rPr>
              <w:t>Email</w:t>
            </w:r>
            <w:r w:rsidR="00070172" w:rsidRPr="00061A88">
              <w:rPr>
                <w:rFonts w:ascii="Verdana" w:eastAsia="Times New Roman" w:hAnsi="Verdana" w:cs="Times New Roman"/>
                <w:b/>
                <w:bCs/>
                <w:color w:val="000000"/>
                <w:sz w:val="18"/>
                <w:szCs w:val="18"/>
              </w:rPr>
              <w:t xml:space="preserve">              </w:t>
            </w:r>
            <w:r w:rsidRPr="00061A88">
              <w:rPr>
                <w:rFonts w:ascii="Verdana" w:eastAsia="Times New Roman" w:hAnsi="Verdana" w:cs="Times New Roman"/>
                <w:color w:val="000000"/>
                <w:sz w:val="18"/>
                <w:szCs w:val="18"/>
              </w:rPr>
              <w:t xml:space="preserve">: </w:t>
            </w:r>
            <w:hyperlink r:id="rId7" w:history="1">
              <w:r w:rsidR="00070172" w:rsidRPr="00061A88">
                <w:rPr>
                  <w:rFonts w:ascii="Verdana" w:eastAsia="Times New Roman" w:hAnsi="Verdana" w:cs="Times New Roman"/>
                  <w:color w:val="365F91" w:themeColor="accent1" w:themeShade="BF"/>
                  <w:sz w:val="18"/>
                  <w:szCs w:val="18"/>
                  <w:u w:val="single"/>
                  <w:bdr w:val="none" w:sz="0" w:space="0" w:color="auto" w:frame="1"/>
                  <w:lang w:eastAsia="en-IN"/>
                </w:rPr>
                <w:t>gianender@mru.edu.in</w:t>
              </w:r>
            </w:hyperlink>
            <w:r w:rsidR="00070172" w:rsidRPr="00061A88">
              <w:rPr>
                <w:rFonts w:ascii="Verdana" w:eastAsia="Times New Roman" w:hAnsi="Verdana" w:cs="Times New Roman"/>
                <w:color w:val="365F91" w:themeColor="accent1" w:themeShade="BF"/>
                <w:sz w:val="18"/>
                <w:szCs w:val="18"/>
                <w:u w:val="single"/>
                <w:bdr w:val="none" w:sz="0" w:space="0" w:color="auto" w:frame="1"/>
                <w:lang w:eastAsia="en-IN"/>
              </w:rPr>
              <w:t>; kajal2321@gmail.com</w:t>
            </w:r>
          </w:p>
          <w:p w14:paraId="15534B46" w14:textId="0F0A6BDC" w:rsidR="00BF63F6" w:rsidRPr="00061A88" w:rsidRDefault="00070172" w:rsidP="000345F6">
            <w:pPr>
              <w:spacing w:line="280" w:lineRule="exact"/>
              <w:ind w:right="-101"/>
              <w:contextualSpacing/>
              <w:rPr>
                <w:rFonts w:ascii="Verdana" w:hAnsi="Verdana" w:cs="Times New Roman"/>
                <w:b/>
                <w:i/>
                <w:iCs/>
                <w:color w:val="000000"/>
                <w:sz w:val="18"/>
                <w:szCs w:val="18"/>
              </w:rPr>
            </w:pPr>
            <w:r w:rsidRPr="00061A88">
              <w:rPr>
                <w:rFonts w:ascii="Verdana" w:hAnsi="Verdana" w:cs="Times New Roman"/>
                <w:sz w:val="18"/>
                <w:szCs w:val="18"/>
              </w:rPr>
              <w:t xml:space="preserve">                        </w:t>
            </w:r>
            <w:hyperlink r:id="rId8" w:history="1">
              <w:r w:rsidR="000345F6" w:rsidRPr="001E239D">
                <w:rPr>
                  <w:rStyle w:val="Hyperlink"/>
                  <w:rFonts w:ascii="Verdana" w:hAnsi="Verdana" w:cs="Times New Roman"/>
                  <w:i/>
                  <w:iCs/>
                  <w:sz w:val="18"/>
                  <w:szCs w:val="18"/>
                  <w:shd w:val="clear" w:color="auto" w:fill="FFFFFF"/>
                </w:rPr>
                <w:t>https://manavrachna.edu.in/faculty/gianender-kajal/</w:t>
              </w:r>
            </w:hyperlink>
          </w:p>
          <w:p w14:paraId="377B8363" w14:textId="428F623C" w:rsidR="00BF63F6" w:rsidRPr="00061A88" w:rsidRDefault="00070172" w:rsidP="000345F6">
            <w:pPr>
              <w:rPr>
                <w:rFonts w:ascii="Verdana" w:eastAsia="Times New Roman" w:hAnsi="Verdana" w:cs="Times New Roman"/>
                <w:color w:val="000000"/>
                <w:sz w:val="18"/>
                <w:szCs w:val="18"/>
              </w:rPr>
            </w:pPr>
            <w:r w:rsidRPr="00061A88">
              <w:rPr>
                <w:rFonts w:ascii="Verdana" w:eastAsia="Times New Roman" w:hAnsi="Verdana" w:cs="Times New Roman"/>
                <w:b/>
                <w:bCs/>
                <w:color w:val="000000"/>
                <w:sz w:val="18"/>
                <w:szCs w:val="18"/>
              </w:rPr>
              <w:t xml:space="preserve">Experience      </w:t>
            </w:r>
            <w:r w:rsidR="00BF63F6" w:rsidRPr="00061A88">
              <w:rPr>
                <w:rFonts w:ascii="Verdana" w:eastAsia="Times New Roman" w:hAnsi="Verdana" w:cs="Times New Roman"/>
                <w:bCs/>
                <w:color w:val="000000"/>
                <w:sz w:val="18"/>
                <w:szCs w:val="18"/>
              </w:rPr>
              <w:t>:</w:t>
            </w:r>
            <w:r w:rsidR="00BF63F6" w:rsidRPr="00061A88">
              <w:rPr>
                <w:rFonts w:ascii="Verdana" w:eastAsia="Times New Roman" w:hAnsi="Verdana" w:cs="Times New Roman"/>
                <w:b/>
                <w:bCs/>
                <w:color w:val="000000"/>
                <w:sz w:val="18"/>
                <w:szCs w:val="18"/>
              </w:rPr>
              <w:t xml:space="preserve"> </w:t>
            </w:r>
            <w:r w:rsidR="00BF63F6" w:rsidRPr="00061A88">
              <w:rPr>
                <w:rFonts w:ascii="Verdana" w:eastAsia="Times New Roman" w:hAnsi="Verdana" w:cs="Times New Roman"/>
                <w:bCs/>
                <w:color w:val="000000"/>
                <w:sz w:val="18"/>
                <w:szCs w:val="18"/>
              </w:rPr>
              <w:t>10.5</w:t>
            </w:r>
            <w:r w:rsidR="00BF63F6" w:rsidRPr="00061A88">
              <w:rPr>
                <w:rFonts w:ascii="Verdana" w:eastAsia="Times New Roman" w:hAnsi="Verdana" w:cs="Times New Roman"/>
                <w:b/>
                <w:bCs/>
                <w:color w:val="000000"/>
                <w:sz w:val="18"/>
                <w:szCs w:val="18"/>
              </w:rPr>
              <w:t xml:space="preserve"> </w:t>
            </w:r>
            <w:r w:rsidR="00BF63F6" w:rsidRPr="00061A88">
              <w:rPr>
                <w:rFonts w:ascii="Verdana" w:eastAsia="Times New Roman" w:hAnsi="Verdana" w:cs="Times New Roman"/>
                <w:bCs/>
                <w:color w:val="000000"/>
                <w:sz w:val="18"/>
                <w:szCs w:val="18"/>
              </w:rPr>
              <w:t>Years</w:t>
            </w:r>
          </w:p>
          <w:p w14:paraId="186C4755" w14:textId="25FDD0D2" w:rsidR="00BF63F6" w:rsidRPr="00061A88" w:rsidRDefault="00BF63F6" w:rsidP="000345F6">
            <w:pPr>
              <w:rPr>
                <w:rFonts w:ascii="Verdana" w:eastAsia="Times New Roman" w:hAnsi="Verdana" w:cs="Times New Roman"/>
                <w:color w:val="000000"/>
                <w:sz w:val="18"/>
                <w:szCs w:val="18"/>
              </w:rPr>
            </w:pPr>
            <w:r w:rsidRPr="00061A88">
              <w:rPr>
                <w:rFonts w:ascii="Verdana" w:eastAsia="Times New Roman" w:hAnsi="Verdana" w:cs="Times New Roman"/>
                <w:b/>
                <w:bCs/>
                <w:color w:val="000000"/>
                <w:sz w:val="18"/>
                <w:szCs w:val="18"/>
              </w:rPr>
              <w:t xml:space="preserve">Qualifications </w:t>
            </w:r>
            <w:r w:rsidRPr="00061A88">
              <w:rPr>
                <w:rFonts w:ascii="Verdana" w:eastAsia="Times New Roman" w:hAnsi="Verdana" w:cs="Times New Roman"/>
                <w:bCs/>
                <w:color w:val="000000"/>
                <w:sz w:val="18"/>
                <w:szCs w:val="18"/>
              </w:rPr>
              <w:t>:</w:t>
            </w:r>
            <w:r w:rsidRPr="00061A88">
              <w:rPr>
                <w:rFonts w:ascii="Verdana" w:eastAsia="Times New Roman" w:hAnsi="Verdana" w:cs="Times New Roman"/>
                <w:sz w:val="18"/>
                <w:szCs w:val="18"/>
              </w:rPr>
              <w:t xml:space="preserve">   M.E; PhD (P)                                                                                                                             </w:t>
            </w:r>
            <w:r w:rsidRPr="00061A88">
              <w:rPr>
                <w:rFonts w:ascii="Verdana" w:eastAsia="Times New Roman" w:hAnsi="Verdana" w:cs="Times New Roman"/>
                <w:noProof/>
                <w:color w:val="000000"/>
                <w:sz w:val="18"/>
                <w:szCs w:val="18"/>
              </w:rPr>
              <w:t xml:space="preserve">                                 </w:t>
            </w:r>
          </w:p>
          <w:p w14:paraId="5D76D80E" w14:textId="77777777" w:rsidR="00366226" w:rsidRDefault="00366226" w:rsidP="00BF63F6">
            <w:pPr>
              <w:rPr>
                <w:rFonts w:ascii="Verdana" w:hAnsi="Verdana"/>
                <w:b/>
                <w:bCs/>
                <w:noProof/>
                <w:color w:val="000000"/>
                <w:sz w:val="18"/>
                <w:szCs w:val="18"/>
              </w:rPr>
            </w:pPr>
            <w:bookmarkStart w:id="0" w:name="_GoBack"/>
            <w:bookmarkEnd w:id="0"/>
          </w:p>
          <w:p w14:paraId="0CF93D9B" w14:textId="1DD52C74" w:rsidR="00366226" w:rsidRPr="00061A88" w:rsidRDefault="00366226" w:rsidP="00BF63F6">
            <w:pPr>
              <w:rPr>
                <w:rFonts w:ascii="Verdana" w:hAnsi="Verdana"/>
                <w:b/>
                <w:bCs/>
                <w:noProof/>
                <w:color w:val="000000"/>
                <w:sz w:val="18"/>
                <w:szCs w:val="18"/>
              </w:rPr>
            </w:pPr>
          </w:p>
        </w:tc>
      </w:tr>
      <w:tr w:rsidR="000B68A9" w:rsidRPr="003B0104" w14:paraId="1E7A6100" w14:textId="77777777" w:rsidTr="00762E51">
        <w:trPr>
          <w:trHeight w:val="534"/>
        </w:trPr>
        <w:tc>
          <w:tcPr>
            <w:tcW w:w="11157" w:type="dxa"/>
          </w:tcPr>
          <w:tbl>
            <w:tblPr>
              <w:tblStyle w:val="TableGrid"/>
              <w:tblW w:w="11240" w:type="dxa"/>
              <w:tblInd w:w="5" w:type="dxa"/>
              <w:tblLook w:val="04A0" w:firstRow="1" w:lastRow="0" w:firstColumn="1" w:lastColumn="0" w:noHBand="0" w:noVBand="1"/>
            </w:tblPr>
            <w:tblGrid>
              <w:gridCol w:w="11240"/>
            </w:tblGrid>
            <w:tr w:rsidR="000B68A9" w:rsidRPr="00061A88" w14:paraId="5684AA72" w14:textId="77777777" w:rsidTr="00D7290D">
              <w:trPr>
                <w:trHeight w:val="562"/>
              </w:trPr>
              <w:tc>
                <w:tcPr>
                  <w:tcW w:w="11240" w:type="dxa"/>
                </w:tcPr>
                <w:p w14:paraId="027BBF0C" w14:textId="77777777" w:rsidR="0078156A" w:rsidRPr="00061A88" w:rsidRDefault="00B0628A" w:rsidP="00070172">
                  <w:pPr>
                    <w:spacing w:line="276" w:lineRule="auto"/>
                    <w:jc w:val="both"/>
                    <w:rPr>
                      <w:rFonts w:ascii="Verdana" w:hAnsi="Verdana" w:cstheme="minorHAnsi"/>
                      <w:sz w:val="18"/>
                      <w:szCs w:val="18"/>
                    </w:rPr>
                  </w:pPr>
                  <w:r w:rsidRPr="00061A88">
                    <w:rPr>
                      <w:rFonts w:ascii="Verdana" w:hAnsi="Verdana" w:cstheme="minorHAnsi"/>
                      <w:b/>
                      <w:sz w:val="18"/>
                      <w:szCs w:val="18"/>
                    </w:rPr>
                    <w:t xml:space="preserve">Research Interest: </w:t>
                  </w:r>
                  <w:r w:rsidRPr="00061A88">
                    <w:rPr>
                      <w:rFonts w:ascii="Verdana" w:eastAsia="Times New Roman" w:hAnsi="Verdana" w:cs="Times New Roman"/>
                      <w:i/>
                      <w:color w:val="222222"/>
                      <w:sz w:val="18"/>
                      <w:szCs w:val="18"/>
                      <w:lang w:eastAsia="en-IN"/>
                    </w:rPr>
                    <w:t>Manufacturing Engineering, Welding Process, Non-Conventional Machining</w:t>
                  </w:r>
                  <w:r w:rsidR="00767BDA" w:rsidRPr="00061A88">
                    <w:rPr>
                      <w:rFonts w:ascii="Verdana" w:eastAsia="Times New Roman" w:hAnsi="Verdana" w:cs="Times New Roman"/>
                      <w:i/>
                      <w:color w:val="222222"/>
                      <w:sz w:val="18"/>
                      <w:szCs w:val="18"/>
                      <w:lang w:eastAsia="en-IN"/>
                    </w:rPr>
                    <w:t>,</w:t>
                  </w:r>
                  <w:r w:rsidRPr="00061A88">
                    <w:rPr>
                      <w:rFonts w:ascii="Verdana" w:eastAsia="Times New Roman" w:hAnsi="Verdana" w:cs="Times New Roman"/>
                      <w:i/>
                      <w:color w:val="222222"/>
                      <w:sz w:val="18"/>
                      <w:szCs w:val="18"/>
                      <w:lang w:eastAsia="en-IN"/>
                    </w:rPr>
                    <w:t xml:space="preserve"> Metal Forming </w:t>
                  </w:r>
                  <w:r w:rsidR="00070172" w:rsidRPr="00061A88">
                    <w:rPr>
                      <w:rFonts w:ascii="Verdana" w:eastAsia="Times New Roman" w:hAnsi="Verdana" w:cs="Times New Roman"/>
                      <w:i/>
                      <w:color w:val="222222"/>
                      <w:sz w:val="18"/>
                      <w:szCs w:val="18"/>
                      <w:lang w:eastAsia="en-IN"/>
                    </w:rPr>
                    <w:t>Analysis</w:t>
                  </w:r>
                  <w:r w:rsidRPr="00061A88">
                    <w:rPr>
                      <w:rFonts w:ascii="Verdana" w:eastAsia="Times New Roman" w:hAnsi="Verdana" w:cs="Times New Roman"/>
                      <w:i/>
                      <w:color w:val="222222"/>
                      <w:sz w:val="18"/>
                      <w:szCs w:val="18"/>
                      <w:lang w:eastAsia="en-IN"/>
                    </w:rPr>
                    <w:t>.</w:t>
                  </w:r>
                  <w:r w:rsidRPr="00061A88">
                    <w:rPr>
                      <w:rFonts w:ascii="Verdana" w:eastAsia="Times New Roman" w:hAnsi="Verdana" w:cs="Times New Roman"/>
                      <w:i/>
                      <w:color w:val="222222"/>
                      <w:sz w:val="18"/>
                      <w:szCs w:val="18"/>
                      <w:lang w:eastAsia="en-IN"/>
                    </w:rPr>
                    <w:br/>
                  </w:r>
                </w:p>
                <w:p w14:paraId="605CE275" w14:textId="77777777" w:rsidR="00070172" w:rsidRPr="00061A88" w:rsidRDefault="00070172" w:rsidP="00070172">
                  <w:pPr>
                    <w:pStyle w:val="ListParagraph"/>
                    <w:widowControl/>
                    <w:suppressAutoHyphens/>
                    <w:autoSpaceDE/>
                    <w:autoSpaceDN/>
                    <w:ind w:left="0" w:firstLine="0"/>
                    <w:jc w:val="both"/>
                    <w:rPr>
                      <w:rFonts w:ascii="Verdana" w:hAnsi="Verdana"/>
                      <w:bCs/>
                      <w:sz w:val="18"/>
                      <w:szCs w:val="18"/>
                    </w:rPr>
                  </w:pPr>
                  <w:r w:rsidRPr="00061A88">
                    <w:rPr>
                      <w:rFonts w:ascii="Verdana" w:hAnsi="Verdana"/>
                      <w:color w:val="222222"/>
                      <w:sz w:val="18"/>
                      <w:szCs w:val="18"/>
                      <w:lang w:eastAsia="en-IN"/>
                    </w:rPr>
                    <w:t>Mr. Gianender Kajal is pursuing a Ph.D. Degree in Mechanical Engineering with specialization in metallurgical behavior of Bio-medical components during Single point incremental forming under the guidance of Dr. M.R. Tyagi and Dr. Gulshan Kumar (BITS Pilani, Dubai Campus).</w:t>
                  </w:r>
                  <w:r w:rsidRPr="00061A88">
                    <w:rPr>
                      <w:rFonts w:ascii="Verdana" w:hAnsi="Verdana"/>
                      <w:color w:val="2F5496"/>
                      <w:sz w:val="18"/>
                      <w:szCs w:val="18"/>
                    </w:rPr>
                    <w:t xml:space="preserve"> </w:t>
                  </w:r>
                  <w:r w:rsidRPr="00061A88">
                    <w:rPr>
                      <w:rFonts w:ascii="Verdana" w:hAnsi="Verdana"/>
                      <w:color w:val="222222"/>
                      <w:sz w:val="18"/>
                      <w:szCs w:val="18"/>
                      <w:lang w:eastAsia="en-IN"/>
                    </w:rPr>
                    <w:t xml:space="preserve">He has 10+ years of teaching, industry, and research experience. He is a mentor and admission sector head of the department at Manav Rachna University. He has published more than twenty papers in reputed International/National journals and conferences. He has worked as Project Assistant and got a Project scholarship in the department of Mechanical Engineering, Thapar University sponsored by DRDO, Government of India, during 2012-13. Mr. Kajal was awarded twice by Career Resources Centre (CRC) and Career Development Centre (CDC) for his tremendous efforts and contribution to placement activities on the MRU campus. The central admission team also awarded him for his assistance with admission activities on the MRU campus. He has excellent knowledge of CAD and CAM software, i.e., Pro E wildfire 5.0, and optimization tools, i.e., MINITAB 16 and ABAQUS software. He is certified for DELCAM VMC Programming and SAP (MM) module and has successfully completed several NPTEL/COURSERA/UDEMY/ALTAIR HyperMesh domain courses. He also completed a professional Material Management (MM) approach from SAP, India. </w:t>
                  </w:r>
                  <w:bookmarkStart w:id="1" w:name="_Hlk108552115"/>
                  <w:r w:rsidRPr="00061A88">
                    <w:rPr>
                      <w:rFonts w:ascii="Verdana" w:hAnsi="Verdana"/>
                      <w:color w:val="222222"/>
                      <w:sz w:val="18"/>
                      <w:szCs w:val="18"/>
                      <w:lang w:eastAsia="en-IN"/>
                    </w:rPr>
                    <w:t>He is a member of the Centre for Education Growth and Research (CEGR), sponsored by AICTE, Govt. of India</w:t>
                  </w:r>
                  <w:bookmarkEnd w:id="1"/>
                  <w:r w:rsidRPr="00061A88">
                    <w:rPr>
                      <w:rFonts w:ascii="Verdana" w:hAnsi="Verdana"/>
                      <w:color w:val="222222"/>
                      <w:sz w:val="18"/>
                      <w:szCs w:val="18"/>
                      <w:lang w:eastAsia="en-IN"/>
                    </w:rPr>
                    <w:t xml:space="preserve">, and the American Society of Mechanical Engineers (ASME). He was a member of the organizing committee and student coordinator of one day National Conference entitled </w:t>
                  </w:r>
                  <w:bookmarkStart w:id="2" w:name="_Hlk108552179"/>
                  <w:r w:rsidRPr="00061A88">
                    <w:rPr>
                      <w:rFonts w:ascii="Verdana" w:hAnsi="Verdana"/>
                      <w:color w:val="222222"/>
                      <w:sz w:val="18"/>
                      <w:szCs w:val="18"/>
                      <w:lang w:eastAsia="en-IN"/>
                    </w:rPr>
                    <w:t>“ESTESME-2017”</w:t>
                  </w:r>
                  <w:bookmarkEnd w:id="2"/>
                  <w:r w:rsidRPr="00061A88">
                    <w:rPr>
                      <w:rFonts w:ascii="Verdana" w:hAnsi="Verdana"/>
                      <w:color w:val="222222"/>
                      <w:sz w:val="18"/>
                      <w:szCs w:val="18"/>
                      <w:lang w:eastAsia="en-IN"/>
                    </w:rPr>
                    <w:t xml:space="preserve"> and ICRACI-4.0 held at Manav Rachna University on April 2017 and Feb. 2022, respectively. He has organized many Industrial guest lectures, alumni talk on campus; attended many FDP lectures; and soft courses at various Universities. Mr. Kajal is engaged with research in the field of Manufacturing, especially welding and non-Conventional machining process, Metallurgical behavior of materials. He received the Best Paper Award in the conference of 2022 under the theme ICRACI-4.0, organized at Manav Rachna University, Faridabad, from 04th-05th Feb. 2022.</w:t>
                  </w:r>
                  <w:r w:rsidRPr="00061A88">
                    <w:rPr>
                      <w:rFonts w:ascii="Verdana" w:hAnsi="Verdana"/>
                      <w:bCs/>
                      <w:sz w:val="18"/>
                      <w:szCs w:val="18"/>
                    </w:rPr>
                    <w:t xml:space="preserve"> He was also invited for delivered an Expert Lecture on “</w:t>
                  </w:r>
                  <w:r w:rsidRPr="00061A88">
                    <w:rPr>
                      <w:rFonts w:ascii="Verdana" w:hAnsi="Verdana"/>
                      <w:sz w:val="18"/>
                      <w:szCs w:val="18"/>
                    </w:rPr>
                    <w:t>Engineering Graphic with Auto Cad</w:t>
                  </w:r>
                  <w:r w:rsidRPr="00061A88">
                    <w:rPr>
                      <w:rFonts w:ascii="Verdana" w:hAnsi="Verdana"/>
                      <w:bCs/>
                      <w:sz w:val="18"/>
                      <w:szCs w:val="18"/>
                    </w:rPr>
                    <w:t>” at the department of Electronic and Computer Science at Govt. Polytechnic for Women, Faridabad.</w:t>
                  </w:r>
                  <w:r w:rsidRPr="00061A88">
                    <w:rPr>
                      <w:rFonts w:ascii="Verdana" w:hAnsi="Verdana" w:cs="Segoe UI"/>
                      <w:sz w:val="18"/>
                      <w:szCs w:val="18"/>
                      <w:shd w:val="clear" w:color="auto" w:fill="FFFFFF"/>
                    </w:rPr>
                    <w:t xml:space="preserve"> He also </w:t>
                  </w:r>
                  <w:r w:rsidRPr="00061A88">
                    <w:rPr>
                      <w:rFonts w:ascii="Verdana" w:hAnsi="Verdana"/>
                      <w:bCs/>
                      <w:sz w:val="18"/>
                      <w:szCs w:val="18"/>
                    </w:rPr>
                    <w:t>attended various Workshops, NITTTR Chandigarh STP and FDPs, and has ALTAIR/EDX/Coursera/NPTEL core subject certificate to his credits.</w:t>
                  </w:r>
                </w:p>
                <w:p w14:paraId="66689E10" w14:textId="77777777" w:rsidR="00070172" w:rsidRPr="00061A88" w:rsidRDefault="00070172" w:rsidP="00070172">
                  <w:pPr>
                    <w:spacing w:line="276" w:lineRule="auto"/>
                    <w:jc w:val="both"/>
                    <w:rPr>
                      <w:rFonts w:ascii="Verdana" w:hAnsi="Verdana" w:cstheme="minorHAnsi"/>
                      <w:sz w:val="18"/>
                      <w:szCs w:val="18"/>
                    </w:rPr>
                  </w:pPr>
                </w:p>
              </w:tc>
            </w:tr>
          </w:tbl>
          <w:p w14:paraId="3A8BC110" w14:textId="77777777" w:rsidR="0078156A" w:rsidRPr="00061A88" w:rsidRDefault="0078156A" w:rsidP="00B87952">
            <w:pPr>
              <w:spacing w:line="276" w:lineRule="auto"/>
              <w:jc w:val="both"/>
              <w:rPr>
                <w:rFonts w:ascii="Verdana" w:hAnsi="Verdana" w:cstheme="minorHAnsi"/>
                <w:sz w:val="18"/>
                <w:szCs w:val="18"/>
              </w:rPr>
            </w:pPr>
          </w:p>
        </w:tc>
      </w:tr>
      <w:tr w:rsidR="000B68A9" w:rsidRPr="003B0104" w14:paraId="1DE9EEF2" w14:textId="77777777" w:rsidTr="00762E51">
        <w:trPr>
          <w:trHeight w:val="1880"/>
        </w:trPr>
        <w:tc>
          <w:tcPr>
            <w:tcW w:w="11157" w:type="dxa"/>
          </w:tcPr>
          <w:p w14:paraId="57E7FCD6" w14:textId="77777777" w:rsidR="00E840D0" w:rsidRPr="00061A88" w:rsidRDefault="00E840D0" w:rsidP="00B87952">
            <w:pPr>
              <w:spacing w:line="276" w:lineRule="auto"/>
              <w:jc w:val="both"/>
              <w:rPr>
                <w:rFonts w:ascii="Verdana" w:hAnsi="Verdana" w:cstheme="minorHAnsi"/>
                <w:sz w:val="18"/>
                <w:szCs w:val="18"/>
              </w:rPr>
            </w:pPr>
          </w:p>
          <w:p w14:paraId="79DB94A6" w14:textId="77777777" w:rsidR="00CB5AD6" w:rsidRPr="00061A88" w:rsidRDefault="0022461F" w:rsidP="00B87952">
            <w:pPr>
              <w:spacing w:line="276" w:lineRule="auto"/>
              <w:jc w:val="both"/>
              <w:rPr>
                <w:rFonts w:ascii="Verdana" w:hAnsi="Verdana" w:cstheme="minorHAnsi"/>
                <w:sz w:val="18"/>
                <w:szCs w:val="18"/>
              </w:rPr>
            </w:pPr>
            <w:r w:rsidRPr="00061A88">
              <w:rPr>
                <w:rFonts w:ascii="Verdana" w:hAnsi="Verdana" w:cstheme="minorHAnsi"/>
                <w:sz w:val="18"/>
                <w:szCs w:val="18"/>
              </w:rPr>
              <w:t xml:space="preserve">+ </w:t>
            </w:r>
            <w:r w:rsidRPr="00061A88">
              <w:rPr>
                <w:rFonts w:ascii="Verdana" w:hAnsi="Verdana" w:cstheme="minorHAnsi"/>
                <w:b/>
                <w:sz w:val="18"/>
                <w:szCs w:val="18"/>
              </w:rPr>
              <w:t>Journal</w:t>
            </w:r>
            <w:r w:rsidR="00953D70" w:rsidRPr="00061A88">
              <w:rPr>
                <w:rFonts w:ascii="Verdana" w:hAnsi="Verdana" w:cstheme="minorHAnsi"/>
                <w:b/>
                <w:sz w:val="18"/>
                <w:szCs w:val="18"/>
              </w:rPr>
              <w:t>/Conference</w:t>
            </w:r>
            <w:r w:rsidRPr="00061A88">
              <w:rPr>
                <w:rFonts w:ascii="Verdana" w:hAnsi="Verdana" w:cstheme="minorHAnsi"/>
                <w:b/>
                <w:sz w:val="18"/>
                <w:szCs w:val="18"/>
              </w:rPr>
              <w:t xml:space="preserve"> Publication Details:</w:t>
            </w:r>
          </w:p>
          <w:tbl>
            <w:tblPr>
              <w:tblStyle w:val="TableGrid"/>
              <w:tblW w:w="11240" w:type="dxa"/>
              <w:tblInd w:w="5" w:type="dxa"/>
              <w:tblLook w:val="04A0" w:firstRow="1" w:lastRow="0" w:firstColumn="1" w:lastColumn="0" w:noHBand="0" w:noVBand="1"/>
            </w:tblPr>
            <w:tblGrid>
              <w:gridCol w:w="11240"/>
            </w:tblGrid>
            <w:tr w:rsidR="000B68A9" w:rsidRPr="00061A88" w14:paraId="41FA956C" w14:textId="77777777" w:rsidTr="00D7290D">
              <w:trPr>
                <w:trHeight w:val="232"/>
              </w:trPr>
              <w:tc>
                <w:tcPr>
                  <w:tcW w:w="11240" w:type="dxa"/>
                </w:tcPr>
                <w:p w14:paraId="77E2AE9F" w14:textId="77777777" w:rsidR="00192200" w:rsidRPr="00061A88" w:rsidRDefault="0019220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
                      <w:bCs/>
                      <w:iCs/>
                      <w:sz w:val="18"/>
                      <w:szCs w:val="18"/>
                    </w:rPr>
                    <w:t>G. Kajal</w:t>
                  </w:r>
                  <w:r w:rsidRPr="00061A88">
                    <w:rPr>
                      <w:rFonts w:ascii="Verdana" w:hAnsi="Verdana"/>
                      <w:bCs/>
                      <w:iCs/>
                      <w:sz w:val="18"/>
                      <w:szCs w:val="18"/>
                    </w:rPr>
                    <w:t xml:space="preserve">, M. R. Tyagi, and G. Kumar, “A review on the effect of residual stresses in incremental sheet metal forming used in automotive and medical sectors,” Materials Today Proc.,2022, doi: </w:t>
                  </w:r>
                  <w:hyperlink r:id="rId9" w:history="1">
                    <w:r w:rsidRPr="00061A88">
                      <w:rPr>
                        <w:rFonts w:ascii="Verdana" w:hAnsi="Verdana"/>
                        <w:bCs/>
                        <w:iCs/>
                        <w:sz w:val="18"/>
                        <w:szCs w:val="18"/>
                      </w:rPr>
                      <w:t>https://doi.org/10.1016/j.matpr.2022.11.235</w:t>
                    </w:r>
                  </w:hyperlink>
                  <w:r w:rsidRPr="00061A88">
                    <w:rPr>
                      <w:rFonts w:ascii="Verdana" w:hAnsi="Verdana"/>
                      <w:bCs/>
                      <w:iCs/>
                      <w:sz w:val="18"/>
                      <w:szCs w:val="18"/>
                    </w:rPr>
                    <w:t>.</w:t>
                  </w:r>
                </w:p>
                <w:p w14:paraId="4E51EF97" w14:textId="77777777" w:rsidR="00192200" w:rsidRPr="00061A88" w:rsidRDefault="0019220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
                      <w:bCs/>
                      <w:iCs/>
                      <w:sz w:val="18"/>
                      <w:szCs w:val="18"/>
                    </w:rPr>
                    <w:t>G. Kajal</w:t>
                  </w:r>
                  <w:r w:rsidRPr="00061A88">
                    <w:rPr>
                      <w:rFonts w:ascii="Verdana" w:hAnsi="Verdana"/>
                      <w:bCs/>
                      <w:iCs/>
                      <w:sz w:val="18"/>
                      <w:szCs w:val="18"/>
                    </w:rPr>
                    <w:t>, M. R. Tyagi, and G. Kumar., " Finite Element Analysis of Residual Stresses during   Incremental Sheet Forming of Ti-6Al-4V Alloys Using  Different Tool Path Profiles" Advances in Engineering Design. Lecture Notes in Mechanical Engineering. Springer, Singapore, Aug. (2022). (In-Process)</w:t>
                  </w:r>
                </w:p>
                <w:p w14:paraId="38614800" w14:textId="77777777" w:rsidR="00192200" w:rsidRPr="00061A88" w:rsidRDefault="0019220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Kunal Guar, Sahil, Ajit, </w:t>
                  </w:r>
                  <w:r w:rsidRPr="00061A88">
                    <w:rPr>
                      <w:rFonts w:ascii="Verdana" w:hAnsi="Verdana"/>
                      <w:b/>
                      <w:bCs/>
                      <w:iCs/>
                      <w:sz w:val="18"/>
                      <w:szCs w:val="18"/>
                    </w:rPr>
                    <w:t>G.Kajal</w:t>
                  </w:r>
                  <w:r w:rsidRPr="00061A88">
                    <w:rPr>
                      <w:rFonts w:ascii="Verdana" w:hAnsi="Verdana"/>
                      <w:bCs/>
                      <w:iCs/>
                      <w:sz w:val="18"/>
                      <w:szCs w:val="18"/>
                    </w:rPr>
                    <w:t>," Productivity Analysis of Pyramid Solar Still Using Phase Change Material and Hybrid Nanofluid" Recent advances of Mechanical Engineering. Lecture Notes in Mechanical Engineering. Springer, Singapore, Aug. (2022), (In-Process).</w:t>
                  </w:r>
                </w:p>
                <w:p w14:paraId="0714012B"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Garg H., Sehgal K., Lamba R., </w:t>
                  </w:r>
                  <w:r w:rsidRPr="00061A88">
                    <w:rPr>
                      <w:rFonts w:ascii="Verdana" w:hAnsi="Verdana"/>
                      <w:b/>
                      <w:bCs/>
                      <w:iCs/>
                      <w:sz w:val="18"/>
                      <w:szCs w:val="18"/>
                    </w:rPr>
                    <w:t>Kajal G</w:t>
                  </w:r>
                  <w:r w:rsidRPr="00061A88">
                    <w:rPr>
                      <w:rFonts w:ascii="Verdana" w:hAnsi="Verdana"/>
                      <w:bCs/>
                      <w:iCs/>
                      <w:sz w:val="18"/>
                      <w:szCs w:val="18"/>
                    </w:rPr>
                    <w:t xml:space="preserve">., "A Systematic Review: Effect of TIG and A-TIG Welding on Austenitic Stainless Steel" Advances in Industrial and Production Engineering. Lecture Notes in Mechanical Engineering. Springer, Singapore, April (2019), pp 375-385. </w:t>
                  </w:r>
                  <w:hyperlink r:id="rId10" w:history="1">
                    <w:r w:rsidRPr="00061A88">
                      <w:rPr>
                        <w:rFonts w:ascii="Verdana" w:hAnsi="Verdana"/>
                        <w:bCs/>
                        <w:iCs/>
                        <w:sz w:val="18"/>
                        <w:szCs w:val="18"/>
                      </w:rPr>
                      <w:t>https://doi.org/10.1007/978-981-13-6412-9_36</w:t>
                    </w:r>
                  </w:hyperlink>
                  <w:r w:rsidRPr="00061A88">
                    <w:rPr>
                      <w:rFonts w:ascii="Verdana" w:hAnsi="Verdana"/>
                      <w:bCs/>
                      <w:iCs/>
                      <w:sz w:val="18"/>
                      <w:szCs w:val="18"/>
                    </w:rPr>
                    <w:t>.</w:t>
                  </w:r>
                </w:p>
                <w:p w14:paraId="257D87F1"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Navdeep Singh &amp; </w:t>
                  </w:r>
                  <w:r w:rsidRPr="00061A88">
                    <w:rPr>
                      <w:rFonts w:ascii="Verdana" w:hAnsi="Verdana"/>
                      <w:b/>
                      <w:bCs/>
                      <w:iCs/>
                      <w:sz w:val="18"/>
                      <w:szCs w:val="18"/>
                    </w:rPr>
                    <w:t>Gianender</w:t>
                  </w:r>
                  <w:r w:rsidRPr="00061A88">
                    <w:rPr>
                      <w:rFonts w:ascii="Verdana" w:hAnsi="Verdana"/>
                      <w:bCs/>
                      <w:iCs/>
                      <w:sz w:val="18"/>
                      <w:szCs w:val="18"/>
                    </w:rPr>
                    <w:t xml:space="preserve">, "USM for hard or brittle material and effect of process parameters on MRR or </w:t>
                  </w:r>
                  <w:r w:rsidRPr="00061A88">
                    <w:rPr>
                      <w:rFonts w:ascii="Verdana" w:hAnsi="Verdana"/>
                      <w:bCs/>
                      <w:iCs/>
                      <w:sz w:val="18"/>
                      <w:szCs w:val="18"/>
                    </w:rPr>
                    <w:lastRenderedPageBreak/>
                    <w:t>surface roughness: A review "International Journal of applied Engg. research, Vol. 7, No. 11, ISSN 0973-4562, (2012), pp.1642-47</w:t>
                  </w:r>
                </w:p>
                <w:p w14:paraId="5BD500AA"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Ajit, Mandeep Bhadana, </w:t>
                  </w:r>
                  <w:r w:rsidRPr="00061A88">
                    <w:rPr>
                      <w:rFonts w:ascii="Verdana" w:hAnsi="Verdana"/>
                      <w:b/>
                      <w:bCs/>
                      <w:iCs/>
                      <w:sz w:val="18"/>
                      <w:szCs w:val="18"/>
                    </w:rPr>
                    <w:t>Gianender</w:t>
                  </w:r>
                  <w:r w:rsidRPr="00061A88">
                    <w:rPr>
                      <w:rFonts w:ascii="Verdana" w:hAnsi="Verdana"/>
                      <w:bCs/>
                      <w:iCs/>
                      <w:sz w:val="18"/>
                      <w:szCs w:val="18"/>
                    </w:rPr>
                    <w:t>, Rinki Yadav, "Occupational health hazards of welding workers: Piping Industry Perspective" International Journal of Emerging Trends in Science and Technology, Volume 4, Issue 09, September (2017), pp.6039-46, I.F-4.219.</w:t>
                  </w:r>
                </w:p>
                <w:p w14:paraId="15876AFA"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Pramod Yadav, Ajay Kumar Agarwal, Pradeep Kumar Mouria, </w:t>
                  </w:r>
                  <w:r w:rsidRPr="00061A88">
                    <w:rPr>
                      <w:rFonts w:ascii="Verdana" w:hAnsi="Verdana"/>
                      <w:b/>
                      <w:bCs/>
                      <w:iCs/>
                      <w:sz w:val="18"/>
                      <w:szCs w:val="18"/>
                    </w:rPr>
                    <w:t>Gianender</w:t>
                  </w:r>
                  <w:r w:rsidRPr="00061A88">
                    <w:rPr>
                      <w:rFonts w:ascii="Verdana" w:hAnsi="Verdana"/>
                      <w:bCs/>
                      <w:iCs/>
                      <w:sz w:val="18"/>
                      <w:szCs w:val="18"/>
                    </w:rPr>
                    <w:t>, Dr. Rakesh Kumar, "Reverse Engineering on Process Cycle Time in a Medium Scale Industry – Data Anthology" International Journal for Research in Applied Science &amp; Engineering Technology (IJRASET), Volume 5 Issue X1, November 2017, pp.196-202, I.F-6.8</w:t>
                  </w:r>
                </w:p>
                <w:p w14:paraId="071FBDE8"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Rinki Yadav, Jai Prakash Sharma, </w:t>
                  </w:r>
                  <w:r w:rsidRPr="00061A88">
                    <w:rPr>
                      <w:rFonts w:ascii="Verdana" w:hAnsi="Verdana"/>
                      <w:b/>
                      <w:bCs/>
                      <w:iCs/>
                      <w:sz w:val="18"/>
                      <w:szCs w:val="18"/>
                    </w:rPr>
                    <w:t>Gianender</w:t>
                  </w:r>
                  <w:r w:rsidRPr="00061A88">
                    <w:rPr>
                      <w:rFonts w:ascii="Verdana" w:hAnsi="Verdana"/>
                      <w:bCs/>
                      <w:iCs/>
                      <w:sz w:val="18"/>
                      <w:szCs w:val="18"/>
                    </w:rPr>
                    <w:t>, Rekha Yadav, "Prediction of Mechanical and Wear Properties of Al-6061/MoS2 (Molybdenum Disulphide) Composites" International Journal of Innovative Research in Science, Engineering and Technology, Vol. 6, Issue 8, August 2017, pp.15839-849.</w:t>
                  </w:r>
                </w:p>
                <w:p w14:paraId="67C532E3"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Kuldeep Singh, </w:t>
                  </w:r>
                  <w:r w:rsidRPr="00061A88">
                    <w:rPr>
                      <w:rFonts w:ascii="Verdana" w:hAnsi="Verdana"/>
                      <w:b/>
                      <w:bCs/>
                      <w:iCs/>
                      <w:sz w:val="18"/>
                      <w:szCs w:val="18"/>
                    </w:rPr>
                    <w:t>Gianender</w:t>
                  </w:r>
                  <w:r w:rsidRPr="00061A88">
                    <w:rPr>
                      <w:rFonts w:ascii="Verdana" w:hAnsi="Verdana"/>
                      <w:bCs/>
                      <w:iCs/>
                      <w:sz w:val="18"/>
                      <w:szCs w:val="18"/>
                    </w:rPr>
                    <w:t>, Ajay Kumar Agarwal &amp; Ajit, "Effect of Dielectric fluids used on EDM Performance: A Review", International Journal of Emerging Technologies in Engineering Research (IJETER) Volume 5, Issue 10, October (2017), pp.10-16, I.F-4.225</w:t>
                  </w:r>
                </w:p>
                <w:p w14:paraId="133E24DB"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Tarun Tiwari, Ajit, </w:t>
                  </w:r>
                  <w:r w:rsidRPr="00061A88">
                    <w:rPr>
                      <w:rFonts w:ascii="Verdana" w:hAnsi="Verdana"/>
                      <w:b/>
                      <w:bCs/>
                      <w:iCs/>
                      <w:sz w:val="18"/>
                      <w:szCs w:val="18"/>
                    </w:rPr>
                    <w:t>Gianender</w:t>
                  </w:r>
                  <w:r w:rsidRPr="00061A88">
                    <w:rPr>
                      <w:rFonts w:ascii="Verdana" w:hAnsi="Verdana"/>
                      <w:bCs/>
                      <w:iCs/>
                      <w:sz w:val="18"/>
                      <w:szCs w:val="18"/>
                    </w:rPr>
                    <w:t>, "A Review of Working Fluid Combinations used in Diffusion Absorption Refrigeration Technologies" IJRASET, Volume 05, Issue XI, November, 2017, pp.2105-2111, I.F-6.887.</w:t>
                  </w:r>
                </w:p>
                <w:p w14:paraId="521898BC"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Sneha Sirohi, </w:t>
                  </w:r>
                  <w:r w:rsidRPr="00061A88">
                    <w:rPr>
                      <w:rFonts w:ascii="Verdana" w:hAnsi="Verdana"/>
                      <w:b/>
                      <w:bCs/>
                      <w:iCs/>
                      <w:sz w:val="18"/>
                      <w:szCs w:val="18"/>
                    </w:rPr>
                    <w:t>Gianender</w:t>
                  </w:r>
                  <w:r w:rsidRPr="00061A88">
                    <w:rPr>
                      <w:rFonts w:ascii="Verdana" w:hAnsi="Verdana"/>
                      <w:bCs/>
                      <w:iCs/>
                      <w:sz w:val="18"/>
                      <w:szCs w:val="18"/>
                    </w:rPr>
                    <w:t>, "Optimisation of die sinking EDM parameters on Al6061 composite" National conference on recent trends in engineering, Technology and Management for sustainable development, Aug. 2013</w:t>
                  </w:r>
                </w:p>
                <w:p w14:paraId="14A84076"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Mahesh Pandey, Ashutosh Pandey, Ajit, </w:t>
                  </w:r>
                  <w:r w:rsidRPr="00061A88">
                    <w:rPr>
                      <w:rFonts w:ascii="Verdana" w:hAnsi="Verdana"/>
                      <w:b/>
                      <w:bCs/>
                      <w:iCs/>
                      <w:sz w:val="18"/>
                      <w:szCs w:val="18"/>
                    </w:rPr>
                    <w:t>Gianender</w:t>
                  </w:r>
                  <w:r w:rsidRPr="00061A88">
                    <w:rPr>
                      <w:rFonts w:ascii="Verdana" w:hAnsi="Verdana"/>
                      <w:bCs/>
                      <w:iCs/>
                      <w:sz w:val="18"/>
                      <w:szCs w:val="18"/>
                    </w:rPr>
                    <w:t>, "Electricity generation using vertical axis wind turbine: design and development, International Journal of Advance Research in Science and Engineering, Vol. No. 06, Special Issue No. (02), Dec. 2017, pp. 234-44.</w:t>
                  </w:r>
                </w:p>
                <w:p w14:paraId="15BDB261"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Paras Mittal, </w:t>
                  </w:r>
                  <w:r w:rsidRPr="00061A88">
                    <w:rPr>
                      <w:rFonts w:ascii="Verdana" w:hAnsi="Verdana"/>
                      <w:b/>
                      <w:bCs/>
                      <w:iCs/>
                      <w:sz w:val="18"/>
                      <w:szCs w:val="18"/>
                    </w:rPr>
                    <w:t>Gianender</w:t>
                  </w:r>
                  <w:r w:rsidRPr="00061A88">
                    <w:rPr>
                      <w:rFonts w:ascii="Verdana" w:hAnsi="Verdana"/>
                      <w:bCs/>
                      <w:iCs/>
                      <w:sz w:val="18"/>
                      <w:szCs w:val="18"/>
                    </w:rPr>
                    <w:t>, "Wear Behaviour of Aluminium 7075 based Composites Reinforced with SiC, Red Mud and Al2O3, International Journal for Research in Applied Science &amp; Engineering Technology (IJRASET), Volume 6 Issue IV, April 2018, pp.2802-16</w:t>
                  </w:r>
                </w:p>
                <w:p w14:paraId="2970FFF7"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Rekha Yadav, </w:t>
                  </w:r>
                  <w:r w:rsidRPr="00061A88">
                    <w:rPr>
                      <w:rFonts w:ascii="Verdana" w:hAnsi="Verdana"/>
                      <w:b/>
                      <w:bCs/>
                      <w:iCs/>
                      <w:sz w:val="18"/>
                      <w:szCs w:val="18"/>
                    </w:rPr>
                    <w:t>Gianender</w:t>
                  </w:r>
                  <w:r w:rsidRPr="00061A88">
                    <w:rPr>
                      <w:rFonts w:ascii="Verdana" w:hAnsi="Verdana"/>
                      <w:bCs/>
                      <w:iCs/>
                      <w:sz w:val="18"/>
                      <w:szCs w:val="18"/>
                    </w:rPr>
                    <w:t>, "Process Parameter Selection for Optimizing the Weld Pool Geometry of Stainless Steel (SS 202 &amp; SS 316) of the TIG Welding using Taguchi Method" International Journal for Research in Applied Science &amp; Engineering Technology (IJRASET), Volume 6 Issue IV, April 2018, pp.2674-83</w:t>
                  </w:r>
                </w:p>
                <w:p w14:paraId="6F188091"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Rekha Yadav, </w:t>
                  </w:r>
                  <w:r w:rsidRPr="00061A88">
                    <w:rPr>
                      <w:rFonts w:ascii="Verdana" w:hAnsi="Verdana"/>
                      <w:b/>
                      <w:bCs/>
                      <w:iCs/>
                      <w:sz w:val="18"/>
                      <w:szCs w:val="18"/>
                    </w:rPr>
                    <w:t>Gianender Kajal</w:t>
                  </w:r>
                  <w:r w:rsidRPr="00061A88">
                    <w:rPr>
                      <w:rFonts w:ascii="Verdana" w:hAnsi="Verdana"/>
                      <w:bCs/>
                      <w:iCs/>
                      <w:sz w:val="18"/>
                      <w:szCs w:val="18"/>
                    </w:rPr>
                    <w:t>, "Process Parameter Selection for Optimizing the Mechanical Properties of Stainless Steel (SS 202 &amp; SS 316) in the Gas Tungsten Arc Welding" International Journal for Research in Applied Science &amp; Engineering Technology (IJRASET), Volume 6 Issue IV, April 2018, PP.2684-95</w:t>
                  </w:r>
                </w:p>
                <w:p w14:paraId="1A0932B7"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Pratibha Malik, Astha Sharma,</w:t>
                  </w:r>
                  <w:r w:rsidRPr="00061A88">
                    <w:rPr>
                      <w:rFonts w:ascii="Verdana" w:hAnsi="Verdana"/>
                      <w:b/>
                      <w:bCs/>
                      <w:iCs/>
                      <w:sz w:val="18"/>
                      <w:szCs w:val="18"/>
                    </w:rPr>
                    <w:t xml:space="preserve"> Gianender</w:t>
                  </w:r>
                  <w:r w:rsidRPr="00061A88">
                    <w:rPr>
                      <w:rFonts w:ascii="Verdana" w:hAnsi="Verdana"/>
                      <w:bCs/>
                      <w:iCs/>
                      <w:sz w:val="18"/>
                      <w:szCs w:val="18"/>
                    </w:rPr>
                    <w:t>, J.P. Sharma, "Textiles for protection against Electromagnetic Radiations: A review" International Journal of Engineering Research and Application (IJERA), Vol. 8, Issue 6 (Part -III) June 2018, pp 32-37.</w:t>
                  </w:r>
                </w:p>
                <w:p w14:paraId="6DEB49A7"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Joginder Singh, M.R. Tyagi, Ajit Katiyar, </w:t>
                  </w:r>
                  <w:r w:rsidRPr="00061A88">
                    <w:rPr>
                      <w:rFonts w:ascii="Verdana" w:hAnsi="Verdana"/>
                      <w:b/>
                      <w:bCs/>
                      <w:iCs/>
                      <w:sz w:val="18"/>
                      <w:szCs w:val="18"/>
                    </w:rPr>
                    <w:t>Gianender Kajal</w:t>
                  </w:r>
                  <w:r w:rsidRPr="00061A88">
                    <w:rPr>
                      <w:rFonts w:ascii="Verdana" w:hAnsi="Verdana"/>
                      <w:bCs/>
                      <w:iCs/>
                      <w:sz w:val="18"/>
                      <w:szCs w:val="18"/>
                    </w:rPr>
                    <w:t>, Rinki Yadav, "Design and manufacturing of a holding fixture to test the tensile strength of a flat specimen" International Journal of Applied Engineering Research, ISSN: 0973-4562, Research India Publications</w:t>
                  </w:r>
                </w:p>
                <w:p w14:paraId="76758E31"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Shivam, Motiur, Manjeet Singh, </w:t>
                  </w:r>
                  <w:r w:rsidRPr="00061A88">
                    <w:rPr>
                      <w:rFonts w:ascii="Verdana" w:hAnsi="Verdana"/>
                      <w:b/>
                      <w:bCs/>
                      <w:iCs/>
                      <w:sz w:val="18"/>
                      <w:szCs w:val="18"/>
                    </w:rPr>
                    <w:t>Gianender</w:t>
                  </w:r>
                  <w:r w:rsidRPr="00061A88">
                    <w:rPr>
                      <w:rFonts w:ascii="Verdana" w:hAnsi="Verdana"/>
                      <w:bCs/>
                      <w:iCs/>
                      <w:sz w:val="18"/>
                      <w:szCs w:val="18"/>
                    </w:rPr>
                    <w:t xml:space="preserve"> "A review on friction stir welding" National Conference ON Global Congress on Biotechnology, Nanotechnology, Energy and Environment conducted on April 25-26th, 2018 held at DCRUST, Murthal (Haryana)</w:t>
                  </w:r>
                </w:p>
                <w:p w14:paraId="16DCD7D4"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
                      <w:bCs/>
                      <w:iCs/>
                      <w:sz w:val="18"/>
                      <w:szCs w:val="18"/>
                    </w:rPr>
                    <w:t>Gianender</w:t>
                  </w:r>
                  <w:r w:rsidRPr="00061A88">
                    <w:rPr>
                      <w:rFonts w:ascii="Verdana" w:hAnsi="Verdana"/>
                      <w:bCs/>
                      <w:iCs/>
                      <w:sz w:val="18"/>
                      <w:szCs w:val="18"/>
                    </w:rPr>
                    <w:t>, "A review on effect of process parameters on submerged arc welding for joining steel grades specimen" International Conference on NEWTON, 08-10th June, 2018 at Seemant Institute of Technology, Uttarakhand, India</w:t>
                  </w:r>
                </w:p>
                <w:p w14:paraId="31509464"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Mohit Solanki, </w:t>
                  </w:r>
                  <w:r w:rsidRPr="00061A88">
                    <w:rPr>
                      <w:rFonts w:ascii="Verdana" w:hAnsi="Verdana"/>
                      <w:b/>
                      <w:bCs/>
                      <w:iCs/>
                      <w:sz w:val="18"/>
                      <w:szCs w:val="18"/>
                    </w:rPr>
                    <w:t>Gianender</w:t>
                  </w:r>
                  <w:r w:rsidRPr="00061A88">
                    <w:rPr>
                      <w:rFonts w:ascii="Verdana" w:hAnsi="Verdana"/>
                      <w:bCs/>
                      <w:iCs/>
                      <w:sz w:val="18"/>
                      <w:szCs w:val="18"/>
                    </w:rPr>
                    <w:t>, "Review on Chassis Reinforcement &amp; Design", National Conference on Emanations of Sustainable Technologies in Engineering, Science, Management and Education (ESTESME-2017) on April 01, 2017</w:t>
                  </w:r>
                  <w:r w:rsidR="000A0A10" w:rsidRPr="00061A88">
                    <w:rPr>
                      <w:rFonts w:ascii="Verdana" w:hAnsi="Verdana"/>
                      <w:bCs/>
                      <w:iCs/>
                      <w:sz w:val="18"/>
                      <w:szCs w:val="18"/>
                    </w:rPr>
                    <w:t>,</w:t>
                  </w:r>
                  <w:r w:rsidRPr="00061A88">
                    <w:rPr>
                      <w:rFonts w:ascii="Verdana" w:hAnsi="Verdana"/>
                      <w:bCs/>
                      <w:iCs/>
                      <w:sz w:val="18"/>
                      <w:szCs w:val="18"/>
                    </w:rPr>
                    <w:t xml:space="preserve"> by Mechanical Engineering Department at Manav Rachna University, Faridabad (Haryana, India) </w:t>
                  </w:r>
                </w:p>
                <w:p w14:paraId="7B5998E4"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participation and paper presented titles as "A systematic Review on Applications of 3D Food Printing" in International Conference ICRACI-4.0 organized at Manav Rachna University, Faridabad</w:t>
                  </w:r>
                  <w:r w:rsidR="000A0A10" w:rsidRPr="00061A88">
                    <w:rPr>
                      <w:rFonts w:ascii="Verdana" w:hAnsi="Verdana"/>
                      <w:bCs/>
                      <w:iCs/>
                      <w:sz w:val="18"/>
                      <w:szCs w:val="18"/>
                    </w:rPr>
                    <w:t>,</w:t>
                  </w:r>
                  <w:r w:rsidRPr="00061A88">
                    <w:rPr>
                      <w:rFonts w:ascii="Verdana" w:hAnsi="Verdana"/>
                      <w:bCs/>
                      <w:iCs/>
                      <w:sz w:val="18"/>
                      <w:szCs w:val="18"/>
                    </w:rPr>
                    <w:t xml:space="preserve"> during 04th-05th Feb.</w:t>
                  </w:r>
                  <w:r w:rsidR="000A0A10" w:rsidRPr="00061A88">
                    <w:rPr>
                      <w:rFonts w:ascii="Verdana" w:hAnsi="Verdana"/>
                      <w:bCs/>
                      <w:iCs/>
                      <w:sz w:val="18"/>
                      <w:szCs w:val="18"/>
                    </w:rPr>
                    <w:t xml:space="preserve"> </w:t>
                  </w:r>
                  <w:r w:rsidRPr="00061A88">
                    <w:rPr>
                      <w:rFonts w:ascii="Verdana" w:hAnsi="Verdana"/>
                      <w:bCs/>
                      <w:iCs/>
                      <w:sz w:val="18"/>
                      <w:szCs w:val="18"/>
                    </w:rPr>
                    <w:t>2022</w:t>
                  </w:r>
                </w:p>
                <w:p w14:paraId="374B577E"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participation and paper presented titles as "The role of residual stresses in correlation with process parameters of incremental sheet metal forming: A review on automotive and medical industry" in International Conference FLAME-2022 organized at Amity University, Noida during 03th-05th Aug</w:t>
                  </w:r>
                  <w:r w:rsidR="00192200" w:rsidRPr="00061A88">
                    <w:rPr>
                      <w:rFonts w:ascii="Verdana" w:hAnsi="Verdana"/>
                      <w:bCs/>
                      <w:iCs/>
                      <w:sz w:val="18"/>
                      <w:szCs w:val="18"/>
                    </w:rPr>
                    <w:t xml:space="preserve"> </w:t>
                  </w:r>
                  <w:r w:rsidRPr="00061A88">
                    <w:rPr>
                      <w:rFonts w:ascii="Verdana" w:hAnsi="Verdana"/>
                      <w:bCs/>
                      <w:iCs/>
                      <w:sz w:val="18"/>
                      <w:szCs w:val="18"/>
                    </w:rPr>
                    <w:t>2022</w:t>
                  </w:r>
                  <w:r w:rsidR="00192200" w:rsidRPr="00061A88">
                    <w:rPr>
                      <w:rFonts w:ascii="Verdana" w:hAnsi="Verdana"/>
                      <w:bCs/>
                      <w:iCs/>
                      <w:sz w:val="18"/>
                      <w:szCs w:val="18"/>
                    </w:rPr>
                    <w:t>.</w:t>
                  </w:r>
                </w:p>
                <w:p w14:paraId="60684F91" w14:textId="77777777" w:rsidR="00953D70"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participation and paper presented titles as "Finite Element Analysis of Residual Stresses during Incremental Sheet Forming of Ti-6Al-4V Alloys Using Different Tool Path Profiles" in International Conference FLAME-2022 organized at Amity University, Noida</w:t>
                  </w:r>
                  <w:r w:rsidR="000A0A10" w:rsidRPr="00061A88">
                    <w:rPr>
                      <w:rFonts w:ascii="Verdana" w:hAnsi="Verdana"/>
                      <w:bCs/>
                      <w:iCs/>
                      <w:sz w:val="18"/>
                      <w:szCs w:val="18"/>
                    </w:rPr>
                    <w:t>,</w:t>
                  </w:r>
                  <w:r w:rsidRPr="00061A88">
                    <w:rPr>
                      <w:rFonts w:ascii="Verdana" w:hAnsi="Verdana"/>
                      <w:bCs/>
                      <w:iCs/>
                      <w:sz w:val="18"/>
                      <w:szCs w:val="18"/>
                    </w:rPr>
                    <w:t xml:space="preserve"> during 03th-05th Aug</w:t>
                  </w:r>
                  <w:r w:rsidR="00192200" w:rsidRPr="00061A88">
                    <w:rPr>
                      <w:rFonts w:ascii="Verdana" w:hAnsi="Verdana"/>
                      <w:bCs/>
                      <w:iCs/>
                      <w:sz w:val="18"/>
                      <w:szCs w:val="18"/>
                    </w:rPr>
                    <w:t xml:space="preserve"> </w:t>
                  </w:r>
                  <w:r w:rsidRPr="00061A88">
                    <w:rPr>
                      <w:rFonts w:ascii="Verdana" w:hAnsi="Verdana"/>
                      <w:bCs/>
                      <w:iCs/>
                      <w:sz w:val="18"/>
                      <w:szCs w:val="18"/>
                    </w:rPr>
                    <w:t>2022</w:t>
                  </w:r>
                  <w:r w:rsidR="00192200" w:rsidRPr="00061A88">
                    <w:rPr>
                      <w:rFonts w:ascii="Verdana" w:hAnsi="Verdana"/>
                      <w:bCs/>
                      <w:iCs/>
                      <w:sz w:val="18"/>
                      <w:szCs w:val="18"/>
                    </w:rPr>
                    <w:t>.</w:t>
                  </w:r>
                  <w:r w:rsidRPr="00061A88">
                    <w:rPr>
                      <w:rFonts w:ascii="Verdana" w:hAnsi="Verdana"/>
                      <w:bCs/>
                      <w:iCs/>
                      <w:sz w:val="18"/>
                      <w:szCs w:val="18"/>
                    </w:rPr>
                    <w:t xml:space="preserve"> </w:t>
                  </w:r>
                </w:p>
                <w:p w14:paraId="1CC162DE" w14:textId="77777777" w:rsidR="0022461F" w:rsidRPr="00061A88" w:rsidRDefault="00953D70" w:rsidP="0019220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participation and paper presented titles as "Productivity Analysis of Pyramid Solar Still Using Phase Change Material and Hybrid Nanofluid" in International Conference FLAME-2022 organized at Amity University, Noida during 03th-05th</w:t>
                  </w:r>
                  <w:r w:rsidR="00192200" w:rsidRPr="00061A88">
                    <w:rPr>
                      <w:rFonts w:ascii="Verdana" w:hAnsi="Verdana"/>
                      <w:bCs/>
                      <w:iCs/>
                      <w:sz w:val="18"/>
                      <w:szCs w:val="18"/>
                    </w:rPr>
                    <w:t xml:space="preserve"> Aug, 2022.</w:t>
                  </w:r>
                </w:p>
              </w:tc>
            </w:tr>
          </w:tbl>
          <w:p w14:paraId="4543219B" w14:textId="77777777" w:rsidR="00953D70" w:rsidRPr="00061A88" w:rsidRDefault="00953D70" w:rsidP="00B87952">
            <w:pPr>
              <w:spacing w:line="276" w:lineRule="auto"/>
              <w:jc w:val="both"/>
              <w:rPr>
                <w:rFonts w:ascii="Verdana" w:hAnsi="Verdana" w:cstheme="minorHAnsi"/>
                <w:sz w:val="18"/>
                <w:szCs w:val="18"/>
              </w:rPr>
            </w:pPr>
          </w:p>
          <w:p w14:paraId="3B6D1B30" w14:textId="77777777" w:rsidR="0022461F" w:rsidRPr="00061A88" w:rsidRDefault="00891799" w:rsidP="00B87952">
            <w:pPr>
              <w:spacing w:line="276" w:lineRule="auto"/>
              <w:jc w:val="both"/>
              <w:rPr>
                <w:rFonts w:ascii="Verdana" w:hAnsi="Verdana" w:cstheme="minorHAnsi"/>
                <w:b/>
                <w:sz w:val="18"/>
                <w:szCs w:val="18"/>
              </w:rPr>
            </w:pPr>
            <w:r w:rsidRPr="00061A88">
              <w:rPr>
                <w:rFonts w:ascii="Verdana" w:hAnsi="Verdana" w:cstheme="minorHAnsi"/>
                <w:sz w:val="18"/>
                <w:szCs w:val="18"/>
              </w:rPr>
              <w:t xml:space="preserve">+  </w:t>
            </w:r>
            <w:r w:rsidRPr="00061A88">
              <w:rPr>
                <w:rFonts w:ascii="Verdana" w:hAnsi="Verdana" w:cstheme="minorHAnsi"/>
                <w:b/>
                <w:sz w:val="18"/>
                <w:szCs w:val="18"/>
              </w:rPr>
              <w:t>Research Supervised:</w:t>
            </w:r>
          </w:p>
          <w:tbl>
            <w:tblPr>
              <w:tblStyle w:val="TableGrid"/>
              <w:tblW w:w="0" w:type="auto"/>
              <w:tblLook w:val="04A0" w:firstRow="1" w:lastRow="0" w:firstColumn="1" w:lastColumn="0" w:noHBand="0" w:noVBand="1"/>
            </w:tblPr>
            <w:tblGrid>
              <w:gridCol w:w="11245"/>
            </w:tblGrid>
            <w:tr w:rsidR="000B68A9" w:rsidRPr="00061A88" w14:paraId="58F83C83" w14:textId="77777777" w:rsidTr="00D7290D">
              <w:trPr>
                <w:trHeight w:val="452"/>
              </w:trPr>
              <w:tc>
                <w:tcPr>
                  <w:tcW w:w="11245" w:type="dxa"/>
                </w:tcPr>
                <w:p w14:paraId="63B8DF25" w14:textId="77777777" w:rsidR="00DB3620" w:rsidRPr="00061A88" w:rsidRDefault="00192200" w:rsidP="00192200">
                  <w:pPr>
                    <w:pStyle w:val="ListParagraph"/>
                    <w:numPr>
                      <w:ilvl w:val="0"/>
                      <w:numId w:val="42"/>
                    </w:numPr>
                    <w:jc w:val="both"/>
                    <w:rPr>
                      <w:rFonts w:ascii="Verdana" w:hAnsi="Verdana" w:cstheme="minorHAnsi"/>
                      <w:sz w:val="18"/>
                      <w:szCs w:val="18"/>
                    </w:rPr>
                  </w:pPr>
                  <w:r w:rsidRPr="00061A88">
                    <w:rPr>
                      <w:rFonts w:ascii="Verdana" w:hAnsi="Verdana" w:cstheme="minorHAnsi"/>
                      <w:sz w:val="18"/>
                      <w:szCs w:val="18"/>
                    </w:rPr>
                    <w:t>Supervised and guidance to PG students (05)</w:t>
                  </w:r>
                </w:p>
                <w:p w14:paraId="46557F0F" w14:textId="77777777" w:rsidR="00192200" w:rsidRPr="00061A88" w:rsidRDefault="00192200" w:rsidP="00192200">
                  <w:pPr>
                    <w:pStyle w:val="ListParagraph"/>
                    <w:numPr>
                      <w:ilvl w:val="0"/>
                      <w:numId w:val="42"/>
                    </w:numPr>
                    <w:jc w:val="both"/>
                    <w:rPr>
                      <w:rFonts w:ascii="Verdana" w:hAnsi="Verdana" w:cstheme="minorHAnsi"/>
                      <w:sz w:val="18"/>
                      <w:szCs w:val="18"/>
                    </w:rPr>
                  </w:pPr>
                  <w:r w:rsidRPr="00061A88">
                    <w:rPr>
                      <w:rFonts w:ascii="Verdana" w:hAnsi="Verdana" w:cstheme="minorHAnsi"/>
                      <w:sz w:val="18"/>
                      <w:szCs w:val="18"/>
                    </w:rPr>
                    <w:t>Supervised and guidance to UG students (10)</w:t>
                  </w:r>
                </w:p>
              </w:tc>
            </w:tr>
          </w:tbl>
          <w:p w14:paraId="4636542B" w14:textId="77777777" w:rsidR="000F5CFA" w:rsidRPr="00061A88" w:rsidRDefault="000F5CFA" w:rsidP="00B87952">
            <w:pPr>
              <w:spacing w:line="276" w:lineRule="auto"/>
              <w:jc w:val="both"/>
              <w:rPr>
                <w:rFonts w:ascii="Verdana" w:hAnsi="Verdana" w:cstheme="minorHAnsi"/>
                <w:b/>
                <w:sz w:val="18"/>
                <w:szCs w:val="18"/>
              </w:rPr>
            </w:pPr>
          </w:p>
          <w:p w14:paraId="2D47C2A6" w14:textId="77777777" w:rsidR="008E7C96" w:rsidRPr="00061A88" w:rsidRDefault="008E7C96" w:rsidP="00B87952">
            <w:pPr>
              <w:spacing w:line="276" w:lineRule="auto"/>
              <w:jc w:val="both"/>
              <w:rPr>
                <w:rFonts w:ascii="Verdana" w:hAnsi="Verdana" w:cstheme="minorHAnsi"/>
                <w:b/>
                <w:sz w:val="18"/>
                <w:szCs w:val="18"/>
              </w:rPr>
            </w:pPr>
            <w:r w:rsidRPr="00061A88">
              <w:rPr>
                <w:rFonts w:ascii="Verdana" w:hAnsi="Verdana" w:cstheme="minorHAnsi"/>
                <w:b/>
                <w:sz w:val="18"/>
                <w:szCs w:val="18"/>
              </w:rPr>
              <w:t xml:space="preserve">+ Administrative </w:t>
            </w:r>
            <w:r w:rsidR="0022461F" w:rsidRPr="00061A88">
              <w:rPr>
                <w:rFonts w:ascii="Verdana" w:hAnsi="Verdana" w:cstheme="minorHAnsi"/>
                <w:b/>
                <w:sz w:val="18"/>
                <w:szCs w:val="18"/>
              </w:rPr>
              <w:t>Responsibilities</w:t>
            </w:r>
            <w:r w:rsidRPr="00061A88">
              <w:rPr>
                <w:rFonts w:ascii="Verdana" w:hAnsi="Verdana" w:cstheme="minorHAnsi"/>
                <w:b/>
                <w:sz w:val="18"/>
                <w:szCs w:val="18"/>
              </w:rPr>
              <w:t>:</w:t>
            </w:r>
          </w:p>
          <w:tbl>
            <w:tblPr>
              <w:tblStyle w:val="TableGrid"/>
              <w:tblW w:w="0" w:type="auto"/>
              <w:tblInd w:w="5" w:type="dxa"/>
              <w:tblLook w:val="04A0" w:firstRow="1" w:lastRow="0" w:firstColumn="1" w:lastColumn="0" w:noHBand="0" w:noVBand="1"/>
            </w:tblPr>
            <w:tblGrid>
              <w:gridCol w:w="11240"/>
            </w:tblGrid>
            <w:tr w:rsidR="000B68A9" w:rsidRPr="00061A88" w14:paraId="2116FC3F" w14:textId="77777777" w:rsidTr="00D7290D">
              <w:trPr>
                <w:trHeight w:val="221"/>
              </w:trPr>
              <w:tc>
                <w:tcPr>
                  <w:tcW w:w="11240" w:type="dxa"/>
                </w:tcPr>
                <w:p w14:paraId="350329A8" w14:textId="77777777" w:rsidR="008E7C96" w:rsidRPr="00061A88" w:rsidRDefault="00246914" w:rsidP="00953D7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Admission Sector Head of ME Department</w:t>
                  </w:r>
                </w:p>
                <w:p w14:paraId="5561D338" w14:textId="77777777" w:rsidR="00070172" w:rsidRPr="00061A88" w:rsidRDefault="00874AB9" w:rsidP="00953D7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Mentor of ME-SMA 7th sem</w:t>
                  </w:r>
                  <w:r w:rsidR="00E439F1" w:rsidRPr="00061A88">
                    <w:rPr>
                      <w:rFonts w:ascii="Verdana" w:hAnsi="Verdana"/>
                      <w:bCs/>
                      <w:iCs/>
                      <w:sz w:val="18"/>
                      <w:szCs w:val="18"/>
                    </w:rPr>
                    <w:t>ester</w:t>
                  </w:r>
                </w:p>
                <w:p w14:paraId="24F0E63C" w14:textId="77777777" w:rsidR="00953D70" w:rsidRPr="00061A88" w:rsidRDefault="00953D70" w:rsidP="00953D70">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Member of Board of Studies of department</w:t>
                  </w:r>
                </w:p>
                <w:p w14:paraId="48BD4BEF" w14:textId="77777777" w:rsidR="00953D70" w:rsidRPr="00061A88" w:rsidRDefault="00953D70" w:rsidP="00953D70">
                  <w:pPr>
                    <w:pStyle w:val="ListParagraph"/>
                    <w:widowControl/>
                    <w:numPr>
                      <w:ilvl w:val="0"/>
                      <w:numId w:val="39"/>
                    </w:numPr>
                    <w:suppressAutoHyphens/>
                    <w:autoSpaceDE/>
                    <w:autoSpaceDN/>
                    <w:contextualSpacing/>
                    <w:jc w:val="both"/>
                    <w:rPr>
                      <w:rFonts w:ascii="Verdana" w:hAnsi="Verdana" w:cstheme="minorHAnsi"/>
                      <w:sz w:val="18"/>
                      <w:szCs w:val="18"/>
                    </w:rPr>
                  </w:pPr>
                  <w:r w:rsidRPr="00061A88">
                    <w:rPr>
                      <w:rFonts w:ascii="Verdana" w:hAnsi="Verdana"/>
                      <w:bCs/>
                      <w:iCs/>
                      <w:sz w:val="18"/>
                      <w:szCs w:val="18"/>
                    </w:rPr>
                    <w:t>Coordinator of Trans Neuron Technology Ltd (Industrial Automation Certification Programme)</w:t>
                  </w:r>
                </w:p>
              </w:tc>
            </w:tr>
          </w:tbl>
          <w:p w14:paraId="09D7D05C" w14:textId="77777777" w:rsidR="000D42D2" w:rsidRPr="00061A88" w:rsidRDefault="000D42D2" w:rsidP="00B87952">
            <w:pPr>
              <w:spacing w:line="276" w:lineRule="auto"/>
              <w:jc w:val="both"/>
              <w:rPr>
                <w:rFonts w:ascii="Verdana" w:hAnsi="Verdana" w:cstheme="minorHAnsi"/>
                <w:b/>
                <w:sz w:val="18"/>
                <w:szCs w:val="18"/>
              </w:rPr>
            </w:pPr>
          </w:p>
          <w:p w14:paraId="37611A3C" w14:textId="77777777" w:rsidR="000D42D2" w:rsidRPr="00061A88" w:rsidRDefault="003B0104" w:rsidP="000D42D2">
            <w:pPr>
              <w:spacing w:line="276" w:lineRule="auto"/>
              <w:jc w:val="both"/>
              <w:rPr>
                <w:rFonts w:ascii="Verdana" w:hAnsi="Verdana" w:cstheme="minorHAnsi"/>
                <w:b/>
                <w:sz w:val="18"/>
                <w:szCs w:val="18"/>
              </w:rPr>
            </w:pPr>
            <w:r w:rsidRPr="00061A88">
              <w:rPr>
                <w:rFonts w:ascii="Verdana" w:hAnsi="Verdana" w:cstheme="minorHAnsi"/>
                <w:b/>
                <w:sz w:val="18"/>
                <w:szCs w:val="18"/>
              </w:rPr>
              <w:t xml:space="preserve"> + Professional Affiliation:</w:t>
            </w:r>
          </w:p>
          <w:tbl>
            <w:tblPr>
              <w:tblStyle w:val="TableGrid"/>
              <w:tblW w:w="11240" w:type="dxa"/>
              <w:tblInd w:w="5" w:type="dxa"/>
              <w:tblLook w:val="04A0" w:firstRow="1" w:lastRow="0" w:firstColumn="1" w:lastColumn="0" w:noHBand="0" w:noVBand="1"/>
            </w:tblPr>
            <w:tblGrid>
              <w:gridCol w:w="11240"/>
            </w:tblGrid>
            <w:tr w:rsidR="000D42D2" w:rsidRPr="00061A88" w14:paraId="421D1BFF" w14:textId="77777777" w:rsidTr="00D7290D">
              <w:trPr>
                <w:trHeight w:val="232"/>
              </w:trPr>
              <w:tc>
                <w:tcPr>
                  <w:tcW w:w="11240" w:type="dxa"/>
                </w:tcPr>
                <w:p w14:paraId="23384E35" w14:textId="77777777" w:rsidR="000D42D2" w:rsidRPr="00061A88" w:rsidRDefault="00E439F1" w:rsidP="003B0104">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Certified Membership of Centre for Education Growth and Research (CEGR), New Delhi and American Society of Mechanical Engineers (ASME). </w:t>
                  </w:r>
                </w:p>
              </w:tc>
            </w:tr>
          </w:tbl>
          <w:p w14:paraId="71C7F02F" w14:textId="77777777" w:rsidR="00E439F1" w:rsidRPr="00061A88" w:rsidRDefault="00E439F1" w:rsidP="00E573C6">
            <w:pPr>
              <w:spacing w:line="276" w:lineRule="auto"/>
              <w:jc w:val="both"/>
              <w:rPr>
                <w:rFonts w:ascii="Verdana" w:hAnsi="Verdana" w:cstheme="minorHAnsi"/>
                <w:b/>
                <w:sz w:val="18"/>
                <w:szCs w:val="18"/>
              </w:rPr>
            </w:pPr>
          </w:p>
          <w:p w14:paraId="1E562028" w14:textId="77777777" w:rsidR="00E573C6" w:rsidRPr="00061A88" w:rsidRDefault="00E573C6" w:rsidP="00E573C6">
            <w:pPr>
              <w:spacing w:line="276" w:lineRule="auto"/>
              <w:jc w:val="both"/>
              <w:rPr>
                <w:rFonts w:ascii="Verdana" w:hAnsi="Verdana" w:cstheme="minorHAnsi"/>
                <w:b/>
                <w:sz w:val="18"/>
                <w:szCs w:val="18"/>
              </w:rPr>
            </w:pPr>
            <w:r w:rsidRPr="00061A88">
              <w:rPr>
                <w:rFonts w:ascii="Verdana" w:hAnsi="Verdana" w:cstheme="minorHAnsi"/>
                <w:b/>
                <w:sz w:val="18"/>
                <w:szCs w:val="18"/>
              </w:rPr>
              <w:t>+ Expert for W</w:t>
            </w:r>
            <w:r w:rsidR="002A0C94" w:rsidRPr="00061A88">
              <w:rPr>
                <w:rFonts w:ascii="Verdana" w:hAnsi="Verdana" w:cstheme="minorHAnsi"/>
                <w:b/>
                <w:sz w:val="18"/>
                <w:szCs w:val="18"/>
              </w:rPr>
              <w:t>orkshops</w:t>
            </w:r>
            <w:r w:rsidRPr="00061A88">
              <w:rPr>
                <w:rFonts w:ascii="Verdana" w:hAnsi="Verdana" w:cstheme="minorHAnsi"/>
                <w:b/>
                <w:sz w:val="18"/>
                <w:szCs w:val="18"/>
              </w:rPr>
              <w:t>/Sessions/FDP</w:t>
            </w:r>
            <w:r w:rsidR="00874AB9" w:rsidRPr="00061A88">
              <w:rPr>
                <w:rFonts w:ascii="Verdana" w:hAnsi="Verdana" w:cstheme="minorHAnsi"/>
                <w:b/>
                <w:sz w:val="18"/>
                <w:szCs w:val="18"/>
              </w:rPr>
              <w:t>/Achievements</w:t>
            </w:r>
            <w:r w:rsidR="002A0C94" w:rsidRPr="00061A88">
              <w:rPr>
                <w:rFonts w:ascii="Verdana" w:hAnsi="Verdana" w:cstheme="minorHAnsi"/>
                <w:b/>
                <w:sz w:val="18"/>
                <w:szCs w:val="18"/>
              </w:rPr>
              <w:t>/Awards</w:t>
            </w:r>
            <w:r w:rsidRPr="00061A88">
              <w:rPr>
                <w:rFonts w:ascii="Verdana" w:hAnsi="Verdana" w:cstheme="minorHAnsi"/>
                <w:b/>
                <w:sz w:val="18"/>
                <w:szCs w:val="18"/>
              </w:rPr>
              <w:t>:</w:t>
            </w:r>
          </w:p>
          <w:tbl>
            <w:tblPr>
              <w:tblStyle w:val="TableGrid"/>
              <w:tblW w:w="11240" w:type="dxa"/>
              <w:tblInd w:w="5" w:type="dxa"/>
              <w:tblLook w:val="04A0" w:firstRow="1" w:lastRow="0" w:firstColumn="1" w:lastColumn="0" w:noHBand="0" w:noVBand="1"/>
            </w:tblPr>
            <w:tblGrid>
              <w:gridCol w:w="11240"/>
            </w:tblGrid>
            <w:tr w:rsidR="00E573C6" w:rsidRPr="00061A88" w14:paraId="328C9EEC" w14:textId="77777777" w:rsidTr="00E573C6">
              <w:trPr>
                <w:trHeight w:val="144"/>
              </w:trPr>
              <w:tc>
                <w:tcPr>
                  <w:tcW w:w="11240" w:type="dxa"/>
                </w:tcPr>
                <w:p w14:paraId="691C535B" w14:textId="77777777" w:rsidR="00874AB9" w:rsidRPr="00061A88" w:rsidRDefault="00874AB9" w:rsidP="00874AB9">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Organizing committee member of the International Conference ICRACI-4.0 organized at Manav Rachna University, Faridabad, from 04</w:t>
                  </w:r>
                  <w:r w:rsidRPr="00061A88">
                    <w:rPr>
                      <w:rFonts w:ascii="Verdana" w:hAnsi="Verdana"/>
                      <w:bCs/>
                      <w:iCs/>
                      <w:sz w:val="18"/>
                      <w:szCs w:val="18"/>
                      <w:vertAlign w:val="superscript"/>
                    </w:rPr>
                    <w:t>th</w:t>
                  </w:r>
                  <w:r w:rsidRPr="00061A88">
                    <w:rPr>
                      <w:rFonts w:ascii="Verdana" w:hAnsi="Verdana"/>
                      <w:bCs/>
                      <w:iCs/>
                      <w:sz w:val="18"/>
                      <w:szCs w:val="18"/>
                    </w:rPr>
                    <w:t>-05</w:t>
                  </w:r>
                  <w:r w:rsidRPr="00061A88">
                    <w:rPr>
                      <w:rFonts w:ascii="Verdana" w:hAnsi="Verdana"/>
                      <w:bCs/>
                      <w:iCs/>
                      <w:sz w:val="18"/>
                      <w:szCs w:val="18"/>
                      <w:vertAlign w:val="superscript"/>
                    </w:rPr>
                    <w:t>th</w:t>
                  </w:r>
                  <w:r w:rsidRPr="00061A88">
                    <w:rPr>
                      <w:rFonts w:ascii="Verdana" w:hAnsi="Verdana"/>
                      <w:bCs/>
                      <w:iCs/>
                      <w:sz w:val="18"/>
                      <w:szCs w:val="18"/>
                    </w:rPr>
                    <w:t xml:space="preserve"> Feb. 2022.</w:t>
                  </w:r>
                </w:p>
                <w:p w14:paraId="7EB6A611" w14:textId="77777777" w:rsidR="00874AB9" w:rsidRPr="00061A88" w:rsidRDefault="00874AB9" w:rsidP="00874AB9">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
                      <w:iCs/>
                      <w:sz w:val="18"/>
                      <w:szCs w:val="18"/>
                    </w:rPr>
                    <w:t>Best paper awarded</w:t>
                  </w:r>
                  <w:r w:rsidRPr="00061A88">
                    <w:rPr>
                      <w:rFonts w:ascii="Verdana" w:hAnsi="Verdana"/>
                      <w:bCs/>
                      <w:iCs/>
                      <w:sz w:val="18"/>
                      <w:szCs w:val="18"/>
                    </w:rPr>
                    <w:t xml:space="preserve"> for the paper titled "</w:t>
                  </w:r>
                  <w:r w:rsidRPr="00061A88">
                    <w:rPr>
                      <w:rFonts w:ascii="Verdana" w:hAnsi="Verdana"/>
                      <w:b/>
                      <w:iCs/>
                      <w:sz w:val="18"/>
                      <w:szCs w:val="18"/>
                    </w:rPr>
                    <w:t>A systematic Review on Applications of 3D Food Printing</w:t>
                  </w:r>
                  <w:r w:rsidRPr="00061A88">
                    <w:rPr>
                      <w:rFonts w:ascii="Verdana" w:hAnsi="Verdana"/>
                      <w:bCs/>
                      <w:iCs/>
                      <w:sz w:val="18"/>
                      <w:szCs w:val="18"/>
                    </w:rPr>
                    <w:t>" presented in International Conference ICRACI-4.0 organized at Manav Rachna University, Faridabad during 04</w:t>
                  </w:r>
                  <w:r w:rsidRPr="00061A88">
                    <w:rPr>
                      <w:rFonts w:ascii="Verdana" w:hAnsi="Verdana"/>
                      <w:bCs/>
                      <w:iCs/>
                      <w:sz w:val="18"/>
                      <w:szCs w:val="18"/>
                      <w:vertAlign w:val="superscript"/>
                    </w:rPr>
                    <w:t>th</w:t>
                  </w:r>
                  <w:r w:rsidRPr="00061A88">
                    <w:rPr>
                      <w:rFonts w:ascii="Verdana" w:hAnsi="Verdana"/>
                      <w:bCs/>
                      <w:iCs/>
                      <w:sz w:val="18"/>
                      <w:szCs w:val="18"/>
                    </w:rPr>
                    <w:t>-05</w:t>
                  </w:r>
                  <w:r w:rsidRPr="00061A88">
                    <w:rPr>
                      <w:rFonts w:ascii="Verdana" w:hAnsi="Verdana"/>
                      <w:bCs/>
                      <w:iCs/>
                      <w:sz w:val="18"/>
                      <w:szCs w:val="18"/>
                      <w:vertAlign w:val="superscript"/>
                    </w:rPr>
                    <w:t>th</w:t>
                  </w:r>
                  <w:r w:rsidRPr="00061A88">
                    <w:rPr>
                      <w:rFonts w:ascii="Verdana" w:hAnsi="Verdana"/>
                      <w:bCs/>
                      <w:iCs/>
                      <w:sz w:val="18"/>
                      <w:szCs w:val="18"/>
                    </w:rPr>
                    <w:t xml:space="preserve"> Feb.,2022</w:t>
                  </w:r>
                </w:p>
                <w:p w14:paraId="400DDC7A" w14:textId="77777777" w:rsidR="00874AB9" w:rsidRPr="00061A88" w:rsidRDefault="00874AB9" w:rsidP="00874AB9">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appreciation for the contribution</w:t>
                  </w:r>
                  <w:r w:rsidRPr="00061A88">
                    <w:rPr>
                      <w:rFonts w:ascii="Verdana" w:hAnsi="Verdana"/>
                      <w:b/>
                      <w:iCs/>
                      <w:sz w:val="18"/>
                      <w:szCs w:val="18"/>
                    </w:rPr>
                    <w:t xml:space="preserve"> </w:t>
                  </w:r>
                  <w:r w:rsidRPr="00061A88">
                    <w:rPr>
                      <w:rFonts w:ascii="Verdana" w:hAnsi="Verdana"/>
                      <w:bCs/>
                      <w:iCs/>
                      <w:sz w:val="18"/>
                      <w:szCs w:val="18"/>
                    </w:rPr>
                    <w:t>as</w:t>
                  </w:r>
                  <w:r w:rsidRPr="00061A88">
                    <w:rPr>
                      <w:rFonts w:ascii="Verdana" w:hAnsi="Verdana"/>
                      <w:b/>
                      <w:iCs/>
                      <w:sz w:val="18"/>
                      <w:szCs w:val="18"/>
                    </w:rPr>
                    <w:t xml:space="preserve"> Moderator </w:t>
                  </w:r>
                  <w:r w:rsidRPr="00061A88">
                    <w:rPr>
                      <w:rFonts w:ascii="Verdana" w:hAnsi="Verdana"/>
                      <w:bCs/>
                      <w:iCs/>
                      <w:sz w:val="18"/>
                      <w:szCs w:val="18"/>
                    </w:rPr>
                    <w:t>in International Conference ICRACI-4.0 organized at Manav Rachna University, Faridabad during 04</w:t>
                  </w:r>
                  <w:r w:rsidRPr="00061A88">
                    <w:rPr>
                      <w:rFonts w:ascii="Verdana" w:hAnsi="Verdana"/>
                      <w:bCs/>
                      <w:iCs/>
                      <w:sz w:val="18"/>
                      <w:szCs w:val="18"/>
                      <w:vertAlign w:val="superscript"/>
                    </w:rPr>
                    <w:t>th</w:t>
                  </w:r>
                  <w:r w:rsidRPr="00061A88">
                    <w:rPr>
                      <w:rFonts w:ascii="Verdana" w:hAnsi="Verdana"/>
                      <w:bCs/>
                      <w:iCs/>
                      <w:sz w:val="18"/>
                      <w:szCs w:val="18"/>
                    </w:rPr>
                    <w:t>-05</w:t>
                  </w:r>
                  <w:r w:rsidRPr="00061A88">
                    <w:rPr>
                      <w:rFonts w:ascii="Verdana" w:hAnsi="Verdana"/>
                      <w:bCs/>
                      <w:iCs/>
                      <w:sz w:val="18"/>
                      <w:szCs w:val="18"/>
                      <w:vertAlign w:val="superscript"/>
                    </w:rPr>
                    <w:t>th</w:t>
                  </w:r>
                  <w:r w:rsidRPr="00061A88">
                    <w:rPr>
                      <w:rFonts w:ascii="Verdana" w:hAnsi="Verdana"/>
                      <w:bCs/>
                      <w:iCs/>
                      <w:sz w:val="18"/>
                      <w:szCs w:val="18"/>
                    </w:rPr>
                    <w:t xml:space="preserve"> Feb.,2022</w:t>
                  </w:r>
                  <w:r w:rsidRPr="00061A88">
                    <w:rPr>
                      <w:rFonts w:ascii="Verdana" w:hAnsi="Verdana"/>
                      <w:b/>
                      <w:iCs/>
                      <w:sz w:val="18"/>
                      <w:szCs w:val="18"/>
                    </w:rPr>
                    <w:t xml:space="preserve"> </w:t>
                  </w:r>
                </w:p>
                <w:p w14:paraId="6ED0095D" w14:textId="77777777" w:rsidR="00874AB9" w:rsidRPr="00061A88" w:rsidRDefault="00874AB9" w:rsidP="00874AB9">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Certification of appreciation</w:t>
                  </w:r>
                  <w:r w:rsidRPr="00061A88">
                    <w:rPr>
                      <w:rFonts w:ascii="Verdana" w:hAnsi="Verdana"/>
                      <w:b/>
                      <w:iCs/>
                      <w:sz w:val="18"/>
                      <w:szCs w:val="18"/>
                    </w:rPr>
                    <w:t xml:space="preserve"> </w:t>
                  </w:r>
                  <w:r w:rsidRPr="00061A88">
                    <w:rPr>
                      <w:rFonts w:ascii="Verdana" w:hAnsi="Verdana"/>
                      <w:bCs/>
                      <w:iCs/>
                      <w:sz w:val="18"/>
                      <w:szCs w:val="18"/>
                    </w:rPr>
                    <w:t>as</w:t>
                  </w:r>
                  <w:r w:rsidRPr="00061A88">
                    <w:rPr>
                      <w:rFonts w:ascii="Verdana" w:hAnsi="Verdana"/>
                      <w:b/>
                      <w:iCs/>
                      <w:sz w:val="18"/>
                      <w:szCs w:val="18"/>
                    </w:rPr>
                    <w:t xml:space="preserve"> Department Sector head</w:t>
                  </w:r>
                  <w:r w:rsidRPr="00061A88">
                    <w:rPr>
                      <w:rFonts w:ascii="Verdana" w:hAnsi="Verdana"/>
                      <w:bCs/>
                      <w:iCs/>
                      <w:sz w:val="18"/>
                      <w:szCs w:val="18"/>
                    </w:rPr>
                    <w:t xml:space="preserve"> for invaluable contribution in admission at Manav Rachna University, Faridabad on 12</w:t>
                  </w:r>
                  <w:r w:rsidRPr="00061A88">
                    <w:rPr>
                      <w:rFonts w:ascii="Verdana" w:hAnsi="Verdana"/>
                      <w:bCs/>
                      <w:iCs/>
                      <w:sz w:val="18"/>
                      <w:szCs w:val="18"/>
                      <w:vertAlign w:val="superscript"/>
                    </w:rPr>
                    <w:t>th</w:t>
                  </w:r>
                  <w:r w:rsidRPr="00061A88">
                    <w:rPr>
                      <w:rFonts w:ascii="Verdana" w:hAnsi="Verdana"/>
                      <w:bCs/>
                      <w:iCs/>
                      <w:sz w:val="18"/>
                      <w:szCs w:val="18"/>
                    </w:rPr>
                    <w:t xml:space="preserve"> October,2022</w:t>
                  </w:r>
                  <w:r w:rsidRPr="00061A88">
                    <w:rPr>
                      <w:rFonts w:ascii="Verdana" w:hAnsi="Verdana"/>
                      <w:b/>
                      <w:iCs/>
                      <w:sz w:val="18"/>
                      <w:szCs w:val="18"/>
                    </w:rPr>
                    <w:t xml:space="preserve"> </w:t>
                  </w:r>
                </w:p>
                <w:p w14:paraId="3E0414D8" w14:textId="77777777" w:rsidR="00874AB9" w:rsidRPr="00061A88" w:rsidRDefault="00874AB9" w:rsidP="00874AB9">
                  <w:pPr>
                    <w:pStyle w:val="ListParagraph"/>
                    <w:widowControl/>
                    <w:numPr>
                      <w:ilvl w:val="0"/>
                      <w:numId w:val="39"/>
                    </w:numPr>
                    <w:suppressAutoHyphens/>
                    <w:autoSpaceDE/>
                    <w:autoSpaceDN/>
                    <w:contextualSpacing/>
                    <w:jc w:val="both"/>
                    <w:rPr>
                      <w:rFonts w:ascii="Verdana" w:hAnsi="Verdana"/>
                      <w:bCs/>
                      <w:iCs/>
                      <w:sz w:val="18"/>
                      <w:szCs w:val="18"/>
                    </w:rPr>
                  </w:pPr>
                  <w:r w:rsidRPr="00061A88">
                    <w:rPr>
                      <w:rFonts w:ascii="Verdana" w:hAnsi="Verdana"/>
                      <w:bCs/>
                      <w:sz w:val="18"/>
                      <w:szCs w:val="18"/>
                    </w:rPr>
                    <w:t xml:space="preserve">Delivered hands on training on </w:t>
                  </w:r>
                  <w:r w:rsidRPr="00061A88">
                    <w:rPr>
                      <w:rFonts w:ascii="Verdana" w:hAnsi="Verdana"/>
                      <w:b/>
                      <w:sz w:val="18"/>
                      <w:szCs w:val="18"/>
                    </w:rPr>
                    <w:t>HyperMesh</w:t>
                  </w:r>
                  <w:r w:rsidRPr="00061A88">
                    <w:rPr>
                      <w:rFonts w:ascii="Verdana" w:hAnsi="Verdana"/>
                      <w:bCs/>
                      <w:sz w:val="18"/>
                      <w:szCs w:val="18"/>
                    </w:rPr>
                    <w:t xml:space="preserve"> (2014) to Engineering graduates at Manav Rachna College of Engineering, Faridabad</w:t>
                  </w:r>
                </w:p>
                <w:p w14:paraId="3DA07737" w14:textId="77777777" w:rsidR="00874AB9" w:rsidRPr="00061A88" w:rsidRDefault="00874AB9" w:rsidP="00874AB9">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sz w:val="18"/>
                      <w:szCs w:val="18"/>
                    </w:rPr>
                    <w:t>Successfully delivered an Expert Lecture on "</w:t>
                  </w:r>
                  <w:r w:rsidRPr="00061A88">
                    <w:rPr>
                      <w:rFonts w:ascii="Verdana" w:hAnsi="Verdana"/>
                      <w:b/>
                      <w:sz w:val="18"/>
                      <w:szCs w:val="18"/>
                    </w:rPr>
                    <w:t>Engineering Graphic with Auto Cad</w:t>
                  </w:r>
                  <w:r w:rsidRPr="00061A88">
                    <w:rPr>
                      <w:rFonts w:ascii="Verdana" w:hAnsi="Verdana"/>
                      <w:bCs/>
                      <w:sz w:val="18"/>
                      <w:szCs w:val="18"/>
                    </w:rPr>
                    <w:t>" at department of Electronic and Computer Science at Govt. Polytechnic for women, Faridabad</w:t>
                  </w:r>
                  <w:r w:rsidR="00313190" w:rsidRPr="00061A88">
                    <w:rPr>
                      <w:rFonts w:ascii="Verdana" w:hAnsi="Verdana"/>
                      <w:bCs/>
                      <w:sz w:val="18"/>
                      <w:szCs w:val="18"/>
                    </w:rPr>
                    <w:t>,</w:t>
                  </w:r>
                  <w:r w:rsidRPr="00061A88">
                    <w:rPr>
                      <w:rFonts w:ascii="Verdana" w:hAnsi="Verdana"/>
                      <w:bCs/>
                      <w:sz w:val="18"/>
                      <w:szCs w:val="18"/>
                    </w:rPr>
                    <w:t xml:space="preserve"> on February 13, 2019.</w:t>
                  </w:r>
                </w:p>
                <w:p w14:paraId="500A3D2A" w14:textId="77777777" w:rsidR="00874AB9" w:rsidRPr="00061A88" w:rsidRDefault="00874AB9" w:rsidP="00874AB9">
                  <w:pPr>
                    <w:widowControl w:val="0"/>
                    <w:numPr>
                      <w:ilvl w:val="0"/>
                      <w:numId w:val="38"/>
                    </w:numPr>
                    <w:autoSpaceDE w:val="0"/>
                    <w:autoSpaceDN w:val="0"/>
                    <w:adjustRightInd w:val="0"/>
                    <w:spacing w:line="288" w:lineRule="auto"/>
                    <w:jc w:val="both"/>
                    <w:rPr>
                      <w:rFonts w:ascii="Verdana" w:hAnsi="Verdana" w:cs="Times New Roman"/>
                      <w:sz w:val="18"/>
                      <w:szCs w:val="18"/>
                    </w:rPr>
                  </w:pPr>
                  <w:r w:rsidRPr="00061A88">
                    <w:rPr>
                      <w:rFonts w:ascii="Verdana" w:hAnsi="Verdana" w:cs="Times New Roman"/>
                      <w:sz w:val="18"/>
                      <w:szCs w:val="18"/>
                    </w:rPr>
                    <w:t>2</w:t>
                  </w:r>
                  <w:r w:rsidRPr="00061A88">
                    <w:rPr>
                      <w:rFonts w:ascii="Verdana" w:hAnsi="Verdana" w:cs="Times New Roman"/>
                      <w:sz w:val="18"/>
                      <w:szCs w:val="18"/>
                      <w:vertAlign w:val="superscript"/>
                    </w:rPr>
                    <w:t>nd</w:t>
                  </w:r>
                  <w:r w:rsidRPr="00061A88">
                    <w:rPr>
                      <w:rFonts w:ascii="Verdana" w:hAnsi="Verdana" w:cs="Times New Roman"/>
                      <w:sz w:val="18"/>
                      <w:szCs w:val="18"/>
                    </w:rPr>
                    <w:t xml:space="preserve"> Position in Order of Merit in Thapar University and Awarded by a </w:t>
                  </w:r>
                  <w:r w:rsidRPr="00061A88">
                    <w:rPr>
                      <w:rFonts w:ascii="Verdana" w:hAnsi="Verdana" w:cs="Times New Roman"/>
                      <w:b/>
                      <w:bCs/>
                      <w:sz w:val="18"/>
                      <w:szCs w:val="18"/>
                    </w:rPr>
                    <w:t>Scholarship</w:t>
                  </w:r>
                  <w:r w:rsidRPr="00061A88">
                    <w:rPr>
                      <w:rFonts w:ascii="Verdana" w:hAnsi="Verdana" w:cs="Times New Roman"/>
                      <w:sz w:val="18"/>
                      <w:szCs w:val="18"/>
                    </w:rPr>
                    <w:t>.</w:t>
                  </w:r>
                </w:p>
                <w:p w14:paraId="33D95956" w14:textId="77777777" w:rsidR="00874AB9" w:rsidRPr="00061A88" w:rsidRDefault="00874AB9" w:rsidP="00874AB9">
                  <w:pPr>
                    <w:widowControl w:val="0"/>
                    <w:numPr>
                      <w:ilvl w:val="0"/>
                      <w:numId w:val="38"/>
                    </w:numPr>
                    <w:autoSpaceDE w:val="0"/>
                    <w:autoSpaceDN w:val="0"/>
                    <w:adjustRightInd w:val="0"/>
                    <w:spacing w:line="288" w:lineRule="auto"/>
                    <w:jc w:val="both"/>
                    <w:rPr>
                      <w:rFonts w:ascii="Verdana" w:hAnsi="Verdana" w:cs="Times New Roman"/>
                      <w:sz w:val="18"/>
                      <w:szCs w:val="18"/>
                    </w:rPr>
                  </w:pPr>
                  <w:r w:rsidRPr="00061A88">
                    <w:rPr>
                      <w:rFonts w:ascii="Verdana" w:hAnsi="Verdana" w:cs="Times New Roman"/>
                      <w:sz w:val="18"/>
                      <w:szCs w:val="18"/>
                    </w:rPr>
                    <w:t xml:space="preserve">Worked as a </w:t>
                  </w:r>
                  <w:r w:rsidRPr="00061A88">
                    <w:rPr>
                      <w:rFonts w:ascii="Verdana" w:hAnsi="Verdana" w:cs="Times New Roman"/>
                      <w:b/>
                      <w:bCs/>
                      <w:sz w:val="18"/>
                      <w:szCs w:val="18"/>
                    </w:rPr>
                    <w:t>Teaching Assistant</w:t>
                  </w:r>
                  <w:r w:rsidRPr="00061A88">
                    <w:rPr>
                      <w:rFonts w:ascii="Verdana" w:hAnsi="Verdana" w:cs="Times New Roman"/>
                      <w:sz w:val="18"/>
                      <w:szCs w:val="18"/>
                    </w:rPr>
                    <w:t xml:space="preserve"> in Thapar University, Patiala</w:t>
                  </w:r>
                  <w:r w:rsidR="00313190" w:rsidRPr="00061A88">
                    <w:rPr>
                      <w:rFonts w:ascii="Verdana" w:hAnsi="Verdana" w:cs="Times New Roman"/>
                      <w:sz w:val="18"/>
                      <w:szCs w:val="18"/>
                    </w:rPr>
                    <w:t>,</w:t>
                  </w:r>
                  <w:r w:rsidRPr="00061A88">
                    <w:rPr>
                      <w:rFonts w:ascii="Verdana" w:hAnsi="Verdana" w:cs="Times New Roman"/>
                      <w:sz w:val="18"/>
                      <w:szCs w:val="18"/>
                    </w:rPr>
                    <w:t xml:space="preserve"> from Aug. 2011 to May, 2012.</w:t>
                  </w:r>
                </w:p>
                <w:p w14:paraId="3445135B" w14:textId="77777777" w:rsidR="00874AB9" w:rsidRPr="00061A88" w:rsidRDefault="00874AB9" w:rsidP="00874AB9">
                  <w:pPr>
                    <w:widowControl w:val="0"/>
                    <w:numPr>
                      <w:ilvl w:val="0"/>
                      <w:numId w:val="38"/>
                    </w:numPr>
                    <w:autoSpaceDE w:val="0"/>
                    <w:autoSpaceDN w:val="0"/>
                    <w:adjustRightInd w:val="0"/>
                    <w:spacing w:line="288" w:lineRule="auto"/>
                    <w:jc w:val="both"/>
                    <w:rPr>
                      <w:rFonts w:ascii="Verdana" w:hAnsi="Verdana" w:cs="Times New Roman"/>
                      <w:sz w:val="18"/>
                      <w:szCs w:val="18"/>
                    </w:rPr>
                  </w:pPr>
                  <w:r w:rsidRPr="00061A88">
                    <w:rPr>
                      <w:rFonts w:ascii="Verdana" w:hAnsi="Verdana" w:cs="Times New Roman"/>
                      <w:sz w:val="18"/>
                      <w:szCs w:val="18"/>
                    </w:rPr>
                    <w:t xml:space="preserve">Worked as </w:t>
                  </w:r>
                  <w:r w:rsidRPr="00061A88">
                    <w:rPr>
                      <w:rFonts w:ascii="Verdana" w:hAnsi="Verdana" w:cs="Times New Roman"/>
                      <w:b/>
                      <w:bCs/>
                      <w:sz w:val="18"/>
                      <w:szCs w:val="18"/>
                    </w:rPr>
                    <w:t>DRDO Sponsored Project Assistantship</w:t>
                  </w:r>
                  <w:r w:rsidRPr="00061A88">
                    <w:rPr>
                      <w:rFonts w:ascii="Verdana" w:hAnsi="Verdana" w:cs="Times New Roman"/>
                      <w:sz w:val="18"/>
                      <w:szCs w:val="18"/>
                    </w:rPr>
                    <w:t xml:space="preserve"> in Thapar University, Patiala from Aug. 2012 to July, 2013.</w:t>
                  </w:r>
                </w:p>
                <w:p w14:paraId="59045F1A" w14:textId="77777777" w:rsidR="00874AB9" w:rsidRPr="00061A88" w:rsidRDefault="00874AB9" w:rsidP="00874AB9">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iCs/>
                      <w:sz w:val="18"/>
                      <w:szCs w:val="18"/>
                    </w:rPr>
                    <w:t xml:space="preserve">Runner up in college level </w:t>
                  </w:r>
                  <w:r w:rsidRPr="00061A88">
                    <w:rPr>
                      <w:rFonts w:ascii="Verdana" w:hAnsi="Verdana"/>
                      <w:b/>
                      <w:iCs/>
                      <w:sz w:val="18"/>
                      <w:szCs w:val="18"/>
                    </w:rPr>
                    <w:t>cricket team</w:t>
                  </w:r>
                  <w:r w:rsidRPr="00061A88">
                    <w:rPr>
                      <w:rFonts w:ascii="Verdana" w:hAnsi="Verdana"/>
                      <w:bCs/>
                      <w:iCs/>
                      <w:sz w:val="18"/>
                      <w:szCs w:val="18"/>
                    </w:rPr>
                    <w:t xml:space="preserve">. </w:t>
                  </w:r>
                </w:p>
                <w:p w14:paraId="17C14882" w14:textId="77777777" w:rsidR="00874AB9" w:rsidRPr="00061A88" w:rsidRDefault="00874AB9" w:rsidP="00874AB9">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iCs/>
                      <w:sz w:val="18"/>
                      <w:szCs w:val="18"/>
                    </w:rPr>
                    <w:t>Member of organizing Committee at the National Conference on Emanations of Sustainable Technologies in Engineering, Science, Management and Education (</w:t>
                  </w:r>
                  <w:r w:rsidRPr="00061A88">
                    <w:rPr>
                      <w:rFonts w:ascii="Verdana" w:hAnsi="Verdana"/>
                      <w:b/>
                      <w:iCs/>
                      <w:sz w:val="18"/>
                      <w:szCs w:val="18"/>
                    </w:rPr>
                    <w:t>ESTESME 2017</w:t>
                  </w:r>
                  <w:r w:rsidRPr="00061A88">
                    <w:rPr>
                      <w:rFonts w:ascii="Verdana" w:hAnsi="Verdana"/>
                      <w:bCs/>
                      <w:iCs/>
                      <w:sz w:val="18"/>
                      <w:szCs w:val="18"/>
                    </w:rPr>
                    <w:t>) held at Manav Rachna University, Faridabad (Haryana) on April 01,2017.</w:t>
                  </w:r>
                </w:p>
                <w:p w14:paraId="6D075174" w14:textId="77777777" w:rsidR="00874AB9" w:rsidRPr="00061A88" w:rsidRDefault="00874AB9" w:rsidP="00874AB9">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Certified "</w:t>
                  </w:r>
                  <w:r w:rsidRPr="00061A88">
                    <w:rPr>
                      <w:rFonts w:ascii="Verdana" w:hAnsi="Verdana"/>
                      <w:b/>
                      <w:iCs/>
                      <w:sz w:val="18"/>
                      <w:szCs w:val="18"/>
                    </w:rPr>
                    <w:t>Designing Outcome Based Education</w:t>
                  </w:r>
                  <w:r w:rsidRPr="00061A88">
                    <w:rPr>
                      <w:rFonts w:ascii="Verdana" w:hAnsi="Verdana"/>
                      <w:bCs/>
                      <w:iCs/>
                      <w:sz w:val="18"/>
                      <w:szCs w:val="18"/>
                    </w:rPr>
                    <w:t xml:space="preserve">" mentor of ME Department, Manav Rachna University. </w:t>
                  </w:r>
                </w:p>
                <w:p w14:paraId="4CCCD21D" w14:textId="77777777" w:rsidR="00874AB9" w:rsidRPr="00061A88" w:rsidRDefault="00874AB9" w:rsidP="00874AB9">
                  <w:pPr>
                    <w:pStyle w:val="ListParagraph"/>
                    <w:widowControl/>
                    <w:numPr>
                      <w:ilvl w:val="0"/>
                      <w:numId w:val="38"/>
                    </w:numPr>
                    <w:suppressAutoHyphens/>
                    <w:autoSpaceDE/>
                    <w:autoSpaceDN/>
                    <w:contextualSpacing/>
                    <w:jc w:val="both"/>
                    <w:rPr>
                      <w:rFonts w:ascii="Verdana" w:hAnsi="Verdana"/>
                      <w:bCs/>
                      <w:iCs/>
                      <w:sz w:val="18"/>
                      <w:szCs w:val="18"/>
                    </w:rPr>
                  </w:pPr>
                  <w:r w:rsidRPr="00061A88">
                    <w:rPr>
                      <w:rFonts w:ascii="Verdana" w:hAnsi="Verdana"/>
                      <w:bCs/>
                      <w:iCs/>
                      <w:sz w:val="18"/>
                      <w:szCs w:val="18"/>
                    </w:rPr>
                    <w:t>Certified Membership of "The American Society of Mechanical Engineers,"</w:t>
                  </w:r>
                  <w:r w:rsidRPr="00061A88">
                    <w:rPr>
                      <w:rFonts w:ascii="Verdana" w:hAnsi="Verdana"/>
                      <w:sz w:val="18"/>
                      <w:szCs w:val="18"/>
                    </w:rPr>
                    <w:t xml:space="preserve"> New York, USA.</w:t>
                  </w:r>
                  <w:r w:rsidRPr="00061A88">
                    <w:rPr>
                      <w:rFonts w:ascii="Verdana" w:hAnsi="Verdana"/>
                      <w:bCs/>
                      <w:iCs/>
                      <w:sz w:val="18"/>
                      <w:szCs w:val="18"/>
                    </w:rPr>
                    <w:t xml:space="preserve"> </w:t>
                  </w:r>
                </w:p>
                <w:p w14:paraId="68A58FDA" w14:textId="77777777" w:rsidR="00E573C6" w:rsidRPr="00061A88" w:rsidRDefault="00E573C6" w:rsidP="00194453">
                  <w:pPr>
                    <w:spacing w:line="276" w:lineRule="auto"/>
                    <w:jc w:val="both"/>
                    <w:rPr>
                      <w:rFonts w:ascii="Verdana" w:hAnsi="Verdana"/>
                      <w:sz w:val="18"/>
                      <w:szCs w:val="18"/>
                    </w:rPr>
                  </w:pPr>
                </w:p>
              </w:tc>
            </w:tr>
          </w:tbl>
          <w:p w14:paraId="57B99FD2" w14:textId="77777777" w:rsidR="002A0C94" w:rsidRPr="00061A88" w:rsidRDefault="002A0C94" w:rsidP="00E573C6">
            <w:pPr>
              <w:spacing w:line="276" w:lineRule="auto"/>
              <w:jc w:val="both"/>
              <w:rPr>
                <w:rFonts w:ascii="Verdana" w:hAnsi="Verdana" w:cstheme="minorHAnsi"/>
                <w:b/>
                <w:sz w:val="18"/>
                <w:szCs w:val="18"/>
              </w:rPr>
            </w:pPr>
          </w:p>
          <w:p w14:paraId="07351E33" w14:textId="77777777" w:rsidR="00E573C6" w:rsidRPr="00061A88" w:rsidRDefault="00E573C6" w:rsidP="00E573C6">
            <w:pPr>
              <w:spacing w:line="276" w:lineRule="auto"/>
              <w:jc w:val="both"/>
              <w:rPr>
                <w:rFonts w:ascii="Verdana" w:hAnsi="Verdana" w:cstheme="minorHAnsi"/>
                <w:b/>
                <w:sz w:val="18"/>
                <w:szCs w:val="18"/>
              </w:rPr>
            </w:pPr>
            <w:r w:rsidRPr="00061A88">
              <w:rPr>
                <w:rFonts w:ascii="Verdana" w:hAnsi="Verdana" w:cstheme="minorHAnsi"/>
                <w:b/>
                <w:sz w:val="18"/>
                <w:szCs w:val="18"/>
              </w:rPr>
              <w:t>+Faculty Development Programme</w:t>
            </w:r>
          </w:p>
          <w:tbl>
            <w:tblPr>
              <w:tblStyle w:val="TableGrid"/>
              <w:tblW w:w="11240" w:type="dxa"/>
              <w:tblInd w:w="5" w:type="dxa"/>
              <w:tblLook w:val="04A0" w:firstRow="1" w:lastRow="0" w:firstColumn="1" w:lastColumn="0" w:noHBand="0" w:noVBand="1"/>
            </w:tblPr>
            <w:tblGrid>
              <w:gridCol w:w="11240"/>
            </w:tblGrid>
            <w:tr w:rsidR="00E573C6" w:rsidRPr="00061A88" w14:paraId="227F1FC6" w14:textId="77777777" w:rsidTr="00E573C6">
              <w:trPr>
                <w:trHeight w:val="232"/>
              </w:trPr>
              <w:tc>
                <w:tcPr>
                  <w:tcW w:w="11240" w:type="dxa"/>
                </w:tcPr>
                <w:p w14:paraId="1BD43504"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 xml:space="preserve">Attended and successfully completed the </w:t>
                  </w:r>
                  <w:r w:rsidRPr="00061A88">
                    <w:rPr>
                      <w:rFonts w:ascii="Verdana" w:hAnsi="Verdana" w:cs="Times New Roman"/>
                      <w:b/>
                      <w:bCs/>
                      <w:sz w:val="18"/>
                      <w:szCs w:val="18"/>
                    </w:rPr>
                    <w:t>SAP Procurement course</w:t>
                  </w:r>
                  <w:r w:rsidRPr="00061A88">
                    <w:rPr>
                      <w:rFonts w:ascii="Verdana" w:hAnsi="Verdana" w:cs="Times New Roman"/>
                      <w:sz w:val="18"/>
                      <w:szCs w:val="18"/>
                    </w:rPr>
                    <w:t xml:space="preserve"> TSCM 50 AND TSCM 52 via SAP Education's site License Program.</w:t>
                  </w:r>
                </w:p>
                <w:p w14:paraId="37028D8E"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 xml:space="preserve">Attended and successfully completed the </w:t>
                  </w:r>
                  <w:r w:rsidRPr="00061A88">
                    <w:rPr>
                      <w:rFonts w:ascii="Verdana" w:hAnsi="Verdana" w:cs="Times New Roman"/>
                      <w:b/>
                      <w:bCs/>
                      <w:sz w:val="18"/>
                      <w:szCs w:val="18"/>
                    </w:rPr>
                    <w:t>DELCAM VMC Programming</w:t>
                  </w:r>
                  <w:r w:rsidRPr="00061A88">
                    <w:rPr>
                      <w:rFonts w:ascii="Verdana" w:hAnsi="Verdana" w:cs="Times New Roman"/>
                      <w:sz w:val="18"/>
                      <w:szCs w:val="18"/>
                    </w:rPr>
                    <w:t xml:space="preserve"> course via RVM CAD Centre Faridabad.</w:t>
                  </w:r>
                </w:p>
                <w:p w14:paraId="77FD55C7"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 xml:space="preserve">Successfully completed the </w:t>
                  </w:r>
                  <w:r w:rsidRPr="00061A88">
                    <w:rPr>
                      <w:rFonts w:ascii="Verdana" w:hAnsi="Verdana" w:cs="Times New Roman"/>
                      <w:b/>
                      <w:bCs/>
                      <w:sz w:val="18"/>
                      <w:szCs w:val="18"/>
                    </w:rPr>
                    <w:t>ABAQUS FEM: All You Need (A to Z)</w:t>
                  </w:r>
                  <w:r w:rsidRPr="00061A88">
                    <w:rPr>
                      <w:rFonts w:ascii="Verdana" w:hAnsi="Verdana" w:cs="Times New Roman"/>
                      <w:sz w:val="18"/>
                      <w:szCs w:val="18"/>
                    </w:rPr>
                    <w:t xml:space="preserve"> via Udemy on Dec.18,2020.</w:t>
                  </w:r>
                </w:p>
                <w:p w14:paraId="4CD0A14A"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 xml:space="preserve">Successfully completed the </w:t>
                  </w:r>
                  <w:r w:rsidRPr="00061A88">
                    <w:rPr>
                      <w:rFonts w:ascii="Verdana" w:hAnsi="Verdana" w:cs="Times New Roman"/>
                      <w:b/>
                      <w:bCs/>
                      <w:sz w:val="18"/>
                      <w:szCs w:val="18"/>
                    </w:rPr>
                    <w:t>Adhesive Joints and Composite Material Abaqus Tutorial</w:t>
                  </w:r>
                  <w:r w:rsidRPr="00061A88">
                    <w:rPr>
                      <w:rFonts w:ascii="Verdana" w:hAnsi="Verdana" w:cs="Times New Roman"/>
                      <w:sz w:val="18"/>
                      <w:szCs w:val="18"/>
                    </w:rPr>
                    <w:t xml:space="preserve"> via Udemy on Dec.18,2020.</w:t>
                  </w:r>
                </w:p>
                <w:p w14:paraId="7AC8603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HyperMesh 2017 Intermediate Examination</w:t>
                  </w:r>
                  <w:r w:rsidRPr="00061A88">
                    <w:rPr>
                      <w:rFonts w:ascii="Verdana" w:hAnsi="Verdana" w:cs="Times New Roman"/>
                      <w:sz w:val="18"/>
                      <w:szCs w:val="18"/>
                    </w:rPr>
                    <w:t>" conducted by Altair University and certificate awarded on May 05, 2020.</w:t>
                  </w:r>
                </w:p>
                <w:p w14:paraId="7420BB28"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Solid Thinking Inspire Cast (2019) Advanced Examination</w:t>
                  </w:r>
                  <w:r w:rsidRPr="00061A88">
                    <w:rPr>
                      <w:rFonts w:ascii="Verdana" w:hAnsi="Verdana" w:cs="Times New Roman"/>
                      <w:sz w:val="18"/>
                      <w:szCs w:val="18"/>
                    </w:rPr>
                    <w:t>" conducted by Altair University and certificate awarded on April 28, 2020.</w:t>
                  </w:r>
                </w:p>
                <w:p w14:paraId="26B8D3F6"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Non-Linear Analysis with OptiStruct Advanced Examination</w:t>
                  </w:r>
                  <w:r w:rsidRPr="00061A88">
                    <w:rPr>
                      <w:rFonts w:ascii="Verdana" w:hAnsi="Verdana" w:cs="Times New Roman"/>
                      <w:sz w:val="18"/>
                      <w:szCs w:val="18"/>
                    </w:rPr>
                    <w:t>" conducted by Altair University and certificate awarded on May 11, 2020.</w:t>
                  </w:r>
                </w:p>
                <w:p w14:paraId="1BA84389"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lastRenderedPageBreak/>
                    <w:t>Successfully completed the online course on "</w:t>
                  </w:r>
                  <w:r w:rsidRPr="00061A88">
                    <w:rPr>
                      <w:rFonts w:ascii="Verdana" w:hAnsi="Verdana" w:cs="Times New Roman"/>
                      <w:b/>
                      <w:bCs/>
                      <w:sz w:val="18"/>
                      <w:szCs w:val="18"/>
                    </w:rPr>
                    <w:t>Thermal Analysis with Optistruct Intermediate Examination</w:t>
                  </w:r>
                  <w:r w:rsidRPr="00061A88">
                    <w:rPr>
                      <w:rFonts w:ascii="Verdana" w:hAnsi="Verdana" w:cs="Times New Roman"/>
                      <w:sz w:val="18"/>
                      <w:szCs w:val="18"/>
                    </w:rPr>
                    <w:t>" conducted by Altair University and certificate awarded on May 07, 2020.</w:t>
                  </w:r>
                </w:p>
                <w:p w14:paraId="213396F8"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certificate of Accomplishment for completion the online course on "</w:t>
                  </w:r>
                  <w:r w:rsidRPr="00061A88">
                    <w:rPr>
                      <w:rFonts w:ascii="Verdana" w:hAnsi="Verdana" w:cs="Times New Roman"/>
                      <w:b/>
                      <w:bCs/>
                      <w:sz w:val="18"/>
                      <w:szCs w:val="18"/>
                    </w:rPr>
                    <w:t>How to become an Online Teacher</w:t>
                  </w:r>
                  <w:r w:rsidRPr="00061A88">
                    <w:rPr>
                      <w:rFonts w:ascii="Verdana" w:hAnsi="Verdana" w:cs="Times New Roman"/>
                      <w:sz w:val="18"/>
                      <w:szCs w:val="18"/>
                    </w:rPr>
                    <w:t>" held at Amity University, Noida on May 24, 2020.</w:t>
                  </w:r>
                </w:p>
                <w:p w14:paraId="53336469"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NPTEL ONLINE certification for successful completing the course on "</w:t>
                  </w:r>
                  <w:r w:rsidRPr="00061A88">
                    <w:rPr>
                      <w:rFonts w:ascii="Verdana" w:hAnsi="Verdana" w:cs="Times New Roman"/>
                      <w:b/>
                      <w:bCs/>
                      <w:sz w:val="18"/>
                      <w:szCs w:val="18"/>
                    </w:rPr>
                    <w:t>Analysis and Modelling of Welding</w:t>
                  </w:r>
                  <w:r w:rsidRPr="00061A88">
                    <w:rPr>
                      <w:rFonts w:ascii="Verdana" w:hAnsi="Verdana" w:cs="Times New Roman"/>
                      <w:sz w:val="18"/>
                      <w:szCs w:val="18"/>
                    </w:rPr>
                    <w:t>" conducted by IIT Madras.</w:t>
                  </w:r>
                </w:p>
                <w:p w14:paraId="759FF273"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NPTEL ONLINE certification for successful completing the course on "</w:t>
                  </w:r>
                  <w:r w:rsidRPr="00061A88">
                    <w:rPr>
                      <w:rFonts w:ascii="Verdana" w:hAnsi="Verdana" w:cs="Times New Roman"/>
                      <w:b/>
                      <w:bCs/>
                      <w:sz w:val="18"/>
                      <w:szCs w:val="18"/>
                    </w:rPr>
                    <w:t>Engineering Metrology</w:t>
                  </w:r>
                  <w:r w:rsidRPr="00061A88">
                    <w:rPr>
                      <w:rFonts w:ascii="Verdana" w:hAnsi="Verdana" w:cs="Times New Roman"/>
                      <w:sz w:val="18"/>
                      <w:szCs w:val="18"/>
                    </w:rPr>
                    <w:t>" conducted by IIT Kanpur.</w:t>
                  </w:r>
                </w:p>
                <w:p w14:paraId="14250B9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NPTEL ONLINE certification for successful completing the course on "</w:t>
                  </w:r>
                  <w:r w:rsidRPr="00061A88">
                    <w:rPr>
                      <w:rFonts w:ascii="Verdana" w:hAnsi="Verdana" w:cs="Times New Roman"/>
                      <w:b/>
                      <w:bCs/>
                      <w:sz w:val="18"/>
                      <w:szCs w:val="18"/>
                    </w:rPr>
                    <w:t>Mechanics of Machining</w:t>
                  </w:r>
                  <w:r w:rsidRPr="00061A88">
                    <w:rPr>
                      <w:rFonts w:ascii="Verdana" w:hAnsi="Verdana" w:cs="Times New Roman"/>
                      <w:sz w:val="18"/>
                      <w:szCs w:val="18"/>
                    </w:rPr>
                    <w:t>" conducted by IIT Guwahati.</w:t>
                  </w:r>
                </w:p>
                <w:p w14:paraId="6C3B0D73"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NPTEL ONLINE certification for successful completing the course on "</w:t>
                  </w:r>
                  <w:r w:rsidRPr="00061A88">
                    <w:rPr>
                      <w:rFonts w:ascii="Verdana" w:hAnsi="Verdana" w:cs="Times New Roman"/>
                      <w:b/>
                      <w:bCs/>
                      <w:sz w:val="18"/>
                      <w:szCs w:val="18"/>
                    </w:rPr>
                    <w:t>Manufacturing Automation</w:t>
                  </w:r>
                  <w:r w:rsidRPr="00061A88">
                    <w:rPr>
                      <w:rFonts w:ascii="Verdana" w:hAnsi="Verdana" w:cs="Times New Roman"/>
                      <w:sz w:val="18"/>
                      <w:szCs w:val="18"/>
                    </w:rPr>
                    <w:t>" conducted by IIT Kanpur.</w:t>
                  </w:r>
                </w:p>
                <w:p w14:paraId="307FF44E"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Six Sigma Advanced Define and Measure</w:t>
                  </w:r>
                  <w:r w:rsidRPr="00061A88">
                    <w:rPr>
                      <w:rFonts w:ascii="Verdana" w:hAnsi="Verdana" w:cs="Times New Roman"/>
                      <w:sz w:val="18"/>
                      <w:szCs w:val="18"/>
                    </w:rPr>
                    <w:t>" Phases an online non-credit course authorized by University System of Georgia and offered through Coursera.</w:t>
                  </w:r>
                </w:p>
                <w:p w14:paraId="37CC342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Six Sigma Principles</w:t>
                  </w:r>
                  <w:r w:rsidRPr="00061A88">
                    <w:rPr>
                      <w:rFonts w:ascii="Verdana" w:hAnsi="Verdana" w:cs="Times New Roman"/>
                      <w:sz w:val="18"/>
                      <w:szCs w:val="18"/>
                    </w:rPr>
                    <w:t>" Phases an online non-credit course authorized by University System of Georgia and offered through Coursera.</w:t>
                  </w:r>
                </w:p>
                <w:p w14:paraId="2FFA3BAD"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Six Sigma and the Organization (Advanced)</w:t>
                  </w:r>
                  <w:r w:rsidRPr="00061A88">
                    <w:rPr>
                      <w:rFonts w:ascii="Verdana" w:hAnsi="Verdana" w:cs="Times New Roman"/>
                      <w:sz w:val="18"/>
                      <w:szCs w:val="18"/>
                    </w:rPr>
                    <w:t>" Phases an online non-credit course authorized by University System of Georgia and offered through Coursera.</w:t>
                  </w:r>
                </w:p>
                <w:p w14:paraId="2DD01E76"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Fundamental of Management</w:t>
                  </w:r>
                  <w:r w:rsidRPr="00061A88">
                    <w:rPr>
                      <w:rFonts w:ascii="Verdana" w:hAnsi="Verdana" w:cs="Times New Roman"/>
                      <w:sz w:val="18"/>
                      <w:szCs w:val="18"/>
                    </w:rPr>
                    <w:t>" Phases an online non-credit course authorized by University of California, Irvine (USA) and offered through Coursera.</w:t>
                  </w:r>
                </w:p>
                <w:p w14:paraId="242D5AB4"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Initiating and Planning Projects</w:t>
                  </w:r>
                  <w:r w:rsidRPr="00061A88">
                    <w:rPr>
                      <w:rFonts w:ascii="Verdana" w:hAnsi="Verdana" w:cs="Times New Roman"/>
                      <w:sz w:val="18"/>
                      <w:szCs w:val="18"/>
                    </w:rPr>
                    <w:t>" Phases an online non-credit course authorized by University of California, Irvine (USA) and offered through Coursera</w:t>
                  </w:r>
                </w:p>
                <w:p w14:paraId="7AFD69F4"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sz w:val="18"/>
                      <w:szCs w:val="18"/>
                    </w:rPr>
                    <w:t>Advanced Manufacturing Process Analysis</w:t>
                  </w:r>
                  <w:r w:rsidRPr="00061A88">
                    <w:rPr>
                      <w:rFonts w:ascii="Verdana" w:hAnsi="Verdana" w:cs="Times New Roman"/>
                      <w:sz w:val="18"/>
                      <w:szCs w:val="18"/>
                    </w:rPr>
                    <w:t>" Phases an online non-credit course authorized by University of Buffalo and the State University of New York (USA) and offered through Coursera</w:t>
                  </w:r>
                </w:p>
                <w:p w14:paraId="66D6A92E" w14:textId="77777777" w:rsidR="00874AB9" w:rsidRPr="00061A88" w:rsidRDefault="00874AB9" w:rsidP="00874AB9">
                  <w:pPr>
                    <w:numPr>
                      <w:ilvl w:val="0"/>
                      <w:numId w:val="37"/>
                    </w:numPr>
                    <w:tabs>
                      <w:tab w:val="left" w:pos="450"/>
                    </w:tabs>
                    <w:suppressAutoHyphens/>
                    <w:jc w:val="both"/>
                    <w:rPr>
                      <w:rFonts w:ascii="Verdana" w:hAnsi="Verdana" w:cs="Times New Roman"/>
                      <w:b/>
                      <w:bCs/>
                      <w:sz w:val="18"/>
                      <w:szCs w:val="18"/>
                    </w:rPr>
                  </w:pPr>
                  <w:r w:rsidRPr="00061A88">
                    <w:rPr>
                      <w:rFonts w:ascii="Verdana" w:hAnsi="Verdana" w:cs="Times New Roman"/>
                      <w:sz w:val="18"/>
                      <w:szCs w:val="18"/>
                    </w:rPr>
                    <w:t>Successfully completed the online course on "</w:t>
                  </w:r>
                  <w:r w:rsidRPr="00061A88">
                    <w:rPr>
                      <w:rFonts w:ascii="Verdana" w:hAnsi="Verdana" w:cs="Times New Roman"/>
                      <w:b/>
                      <w:bCs/>
                      <w:color w:val="333333"/>
                      <w:sz w:val="18"/>
                      <w:szCs w:val="18"/>
                      <w:lang w:val="en-IN"/>
                    </w:rPr>
                    <w:t>CAM and Design Manufacturing for Mechanical</w:t>
                  </w:r>
                </w:p>
                <w:p w14:paraId="54252725" w14:textId="77777777" w:rsidR="00874AB9" w:rsidRPr="00061A88" w:rsidRDefault="00874AB9" w:rsidP="00874AB9">
                  <w:pPr>
                    <w:tabs>
                      <w:tab w:val="left" w:pos="450"/>
                    </w:tabs>
                    <w:suppressAutoHyphens/>
                    <w:ind w:left="720"/>
                    <w:jc w:val="both"/>
                    <w:rPr>
                      <w:rFonts w:ascii="Verdana" w:hAnsi="Verdana" w:cs="Times New Roman"/>
                      <w:sz w:val="18"/>
                      <w:szCs w:val="18"/>
                    </w:rPr>
                  </w:pPr>
                  <w:r w:rsidRPr="00061A88">
                    <w:rPr>
                      <w:rFonts w:ascii="Verdana" w:hAnsi="Verdana" w:cs="Times New Roman"/>
                      <w:b/>
                      <w:bCs/>
                      <w:color w:val="333333"/>
                      <w:sz w:val="18"/>
                      <w:szCs w:val="18"/>
                      <w:lang w:val="en-IN"/>
                    </w:rPr>
                    <w:t>Engineers with Autodesk Fusion 360</w:t>
                  </w:r>
                  <w:r w:rsidRPr="00061A88">
                    <w:rPr>
                      <w:rFonts w:ascii="Verdana" w:hAnsi="Verdana" w:cs="Times New Roman"/>
                      <w:sz w:val="18"/>
                      <w:szCs w:val="18"/>
                    </w:rPr>
                    <w:t>" Phases an online non-credit course authorized by Auto Desk and offered through Coursera</w:t>
                  </w:r>
                </w:p>
                <w:p w14:paraId="305BA3B0" w14:textId="77777777" w:rsidR="00874AB9" w:rsidRPr="00061A88" w:rsidRDefault="00874AB9" w:rsidP="00874AB9">
                  <w:pPr>
                    <w:pStyle w:val="ListParagraph"/>
                    <w:widowControl/>
                    <w:numPr>
                      <w:ilvl w:val="0"/>
                      <w:numId w:val="37"/>
                    </w:numPr>
                    <w:adjustRightInd w:val="0"/>
                    <w:contextualSpacing/>
                    <w:jc w:val="both"/>
                    <w:rPr>
                      <w:rFonts w:ascii="Verdana" w:hAnsi="Verdana"/>
                      <w:color w:val="333333"/>
                      <w:sz w:val="18"/>
                      <w:szCs w:val="18"/>
                      <w:lang w:val="en-IN"/>
                    </w:rPr>
                  </w:pPr>
                  <w:r w:rsidRPr="00061A88">
                    <w:rPr>
                      <w:rFonts w:ascii="Verdana" w:hAnsi="Verdana"/>
                      <w:sz w:val="18"/>
                      <w:szCs w:val="18"/>
                    </w:rPr>
                    <w:t>Successfully completed the online course on "</w:t>
                  </w:r>
                  <w:r w:rsidRPr="00061A88">
                    <w:rPr>
                      <w:rFonts w:ascii="Verdana" w:hAnsi="Verdana"/>
                      <w:b/>
                      <w:bCs/>
                      <w:color w:val="333333"/>
                      <w:sz w:val="18"/>
                      <w:szCs w:val="18"/>
                      <w:lang w:val="en-IN"/>
                    </w:rPr>
                    <w:t>Intro to Digital Manufacturing with Autodesk Fusion 360</w:t>
                  </w:r>
                  <w:r w:rsidRPr="00061A88">
                    <w:rPr>
                      <w:rFonts w:ascii="Verdana" w:hAnsi="Verdana"/>
                      <w:sz w:val="18"/>
                      <w:szCs w:val="18"/>
                    </w:rPr>
                    <w:t>" Phases an online non-credit course authorized by Auto Desk and offered through Coursera</w:t>
                  </w:r>
                </w:p>
                <w:p w14:paraId="46A36A55" w14:textId="77777777" w:rsidR="00874AB9" w:rsidRPr="00061A88" w:rsidRDefault="00874AB9" w:rsidP="00874AB9">
                  <w:pPr>
                    <w:pStyle w:val="ListParagraph"/>
                    <w:widowControl/>
                    <w:numPr>
                      <w:ilvl w:val="0"/>
                      <w:numId w:val="37"/>
                    </w:numPr>
                    <w:adjustRightInd w:val="0"/>
                    <w:contextualSpacing/>
                    <w:jc w:val="both"/>
                    <w:rPr>
                      <w:rFonts w:ascii="Verdana" w:hAnsi="Verdana"/>
                      <w:b/>
                      <w:bCs/>
                      <w:color w:val="333333"/>
                      <w:sz w:val="18"/>
                      <w:szCs w:val="18"/>
                      <w:lang w:val="en-IN"/>
                    </w:rPr>
                  </w:pPr>
                  <w:r w:rsidRPr="00061A88">
                    <w:rPr>
                      <w:rFonts w:ascii="Verdana" w:hAnsi="Verdana"/>
                      <w:sz w:val="18"/>
                      <w:szCs w:val="18"/>
                    </w:rPr>
                    <w:t>Successfully completed the online course on "</w:t>
                  </w:r>
                  <w:r w:rsidRPr="00061A88">
                    <w:rPr>
                      <w:rFonts w:ascii="Verdana" w:hAnsi="Verdana"/>
                      <w:b/>
                      <w:bCs/>
                      <w:color w:val="333333"/>
                      <w:sz w:val="18"/>
                      <w:szCs w:val="18"/>
                      <w:lang w:val="en-IN"/>
                    </w:rPr>
                    <w:t>Introduction to Mechanical Engineering Design and Manufacturing with Fusion 360</w:t>
                  </w:r>
                  <w:r w:rsidRPr="00061A88">
                    <w:rPr>
                      <w:rFonts w:ascii="Verdana" w:hAnsi="Verdana"/>
                      <w:sz w:val="18"/>
                      <w:szCs w:val="18"/>
                    </w:rPr>
                    <w:t>" Phases an online non-credit course authorized by Auto Desk and offered through Coursera</w:t>
                  </w:r>
                </w:p>
                <w:p w14:paraId="06331F17" w14:textId="77777777" w:rsidR="00874AB9" w:rsidRPr="00061A88" w:rsidRDefault="00874AB9" w:rsidP="00874AB9">
                  <w:pPr>
                    <w:pStyle w:val="ListParagraph"/>
                    <w:widowControl/>
                    <w:numPr>
                      <w:ilvl w:val="0"/>
                      <w:numId w:val="37"/>
                    </w:numPr>
                    <w:adjustRightInd w:val="0"/>
                    <w:contextualSpacing/>
                    <w:jc w:val="both"/>
                    <w:rPr>
                      <w:rFonts w:ascii="Verdana" w:hAnsi="Verdana"/>
                      <w:color w:val="333333"/>
                      <w:sz w:val="18"/>
                      <w:szCs w:val="18"/>
                      <w:lang w:val="en-IN"/>
                    </w:rPr>
                  </w:pPr>
                  <w:r w:rsidRPr="00061A88">
                    <w:rPr>
                      <w:rFonts w:ascii="Verdana" w:hAnsi="Verdana"/>
                      <w:sz w:val="18"/>
                      <w:szCs w:val="18"/>
                    </w:rPr>
                    <w:t>Successfully completed the online course on "</w:t>
                  </w:r>
                  <w:r w:rsidRPr="00061A88">
                    <w:rPr>
                      <w:rFonts w:ascii="Verdana" w:hAnsi="Verdana"/>
                      <w:b/>
                      <w:bCs/>
                      <w:color w:val="333333"/>
                      <w:sz w:val="18"/>
                      <w:szCs w:val="18"/>
                      <w:lang w:val="en-IN"/>
                    </w:rPr>
                    <w:t>Digital Manufacturing &amp; Design</w:t>
                  </w:r>
                  <w:r w:rsidRPr="00061A88">
                    <w:rPr>
                      <w:rFonts w:ascii="Verdana" w:hAnsi="Verdana"/>
                      <w:sz w:val="18"/>
                      <w:szCs w:val="18"/>
                    </w:rPr>
                    <w:t>" Phases an online non-credit course authorized by University of Buffalo and the State University of New York (USA) and offered through Coursera</w:t>
                  </w:r>
                </w:p>
                <w:p w14:paraId="723C7185"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Attended short term training Program on "</w:t>
                  </w:r>
                  <w:r w:rsidRPr="00061A88">
                    <w:rPr>
                      <w:rFonts w:ascii="Verdana" w:hAnsi="Verdana" w:cs="Times New Roman"/>
                      <w:b/>
                      <w:bCs/>
                      <w:sz w:val="18"/>
                      <w:szCs w:val="18"/>
                    </w:rPr>
                    <w:t>Advanced Robotics: Design, Planning and control</w:t>
                  </w:r>
                  <w:r w:rsidRPr="00061A88">
                    <w:rPr>
                      <w:rFonts w:ascii="Verdana" w:hAnsi="Verdana" w:cs="Times New Roman"/>
                      <w:sz w:val="18"/>
                      <w:szCs w:val="18"/>
                    </w:rPr>
                    <w:t>" at Mechanical Engineering department, Thapar University, Patiala, Punjab, India, held during March 21-23, 2013</w:t>
                  </w:r>
                </w:p>
                <w:p w14:paraId="13DBF60D"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Attended &amp; Participated in the AICTE sponsored two-weeks Faculty Development Program on "</w:t>
                  </w:r>
                  <w:r w:rsidRPr="00061A88">
                    <w:rPr>
                      <w:rFonts w:ascii="Verdana" w:hAnsi="Verdana" w:cs="Times New Roman"/>
                      <w:b/>
                      <w:bCs/>
                      <w:sz w:val="18"/>
                      <w:szCs w:val="18"/>
                    </w:rPr>
                    <w:t>Solar Radiation: Green options for Energy</w:t>
                  </w:r>
                  <w:r w:rsidRPr="00061A88">
                    <w:rPr>
                      <w:rFonts w:ascii="Verdana" w:hAnsi="Verdana" w:cs="Times New Roman"/>
                      <w:sz w:val="18"/>
                      <w:szCs w:val="18"/>
                    </w:rPr>
                    <w:t>" conducted by Mechanical Engineering department, Manav Rachna University, Faridabad held during May 11-23, 2013</w:t>
                  </w:r>
                </w:p>
                <w:p w14:paraId="787B1893"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in the AICTE sponsored one-weeks Faculty Development Program on "</w:t>
                  </w:r>
                  <w:r w:rsidRPr="00061A88">
                    <w:rPr>
                      <w:rFonts w:ascii="Verdana" w:hAnsi="Verdana" w:cs="Times New Roman"/>
                      <w:b/>
                      <w:bCs/>
                      <w:sz w:val="18"/>
                      <w:szCs w:val="18"/>
                    </w:rPr>
                    <w:t>Research Methodology</w:t>
                  </w:r>
                  <w:r w:rsidRPr="00061A88">
                    <w:rPr>
                      <w:rFonts w:ascii="Verdana" w:hAnsi="Verdana" w:cs="Times New Roman"/>
                      <w:sz w:val="18"/>
                      <w:szCs w:val="18"/>
                    </w:rPr>
                    <w:t>" conducted by Centre for Education Growth and Research (CEGR), New Delhi and certificate awarded on September 22, 2017.</w:t>
                  </w:r>
                </w:p>
                <w:p w14:paraId="256AC706"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in the AICTE &amp; ATAL Academy sponsored one-weeks online Faculty Development Program on "</w:t>
                  </w:r>
                  <w:r w:rsidRPr="00061A88">
                    <w:rPr>
                      <w:rFonts w:ascii="Verdana" w:hAnsi="Verdana" w:cs="Times New Roman"/>
                      <w:b/>
                      <w:bCs/>
                      <w:sz w:val="18"/>
                      <w:szCs w:val="18"/>
                    </w:rPr>
                    <w:t>3D Printing &amp; Design</w:t>
                  </w:r>
                  <w:r w:rsidRPr="00061A88">
                    <w:rPr>
                      <w:rFonts w:ascii="Verdana" w:hAnsi="Verdana" w:cs="Times New Roman"/>
                      <w:sz w:val="18"/>
                      <w:szCs w:val="18"/>
                    </w:rPr>
                    <w:t xml:space="preserve">" conducted by </w:t>
                  </w:r>
                  <w:r w:rsidRPr="00061A88">
                    <w:rPr>
                      <w:rFonts w:ascii="Verdana" w:hAnsi="Verdana" w:cs="Times New Roman"/>
                      <w:sz w:val="18"/>
                      <w:szCs w:val="18"/>
                      <w:lang w:val="en-IN"/>
                    </w:rPr>
                    <w:t>University Visvesvaraya College of Engineering held during October 05-09, 2020.</w:t>
                  </w:r>
                </w:p>
                <w:p w14:paraId="0C620255"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lang w:val="en-IN"/>
                    </w:rPr>
                    <w:t xml:space="preserve"> </w:t>
                  </w:r>
                  <w:r w:rsidRPr="00061A88">
                    <w:rPr>
                      <w:rFonts w:ascii="Verdana" w:hAnsi="Verdana" w:cs="Times New Roman"/>
                      <w:sz w:val="18"/>
                      <w:szCs w:val="18"/>
                    </w:rPr>
                    <w:t>Successfully completed in the AICTE &amp; ATAL Academy sponsored one-weeks online Faculty Development Program on "</w:t>
                  </w:r>
                  <w:r w:rsidRPr="00061A88">
                    <w:rPr>
                      <w:rFonts w:ascii="Verdana" w:hAnsi="Verdana" w:cs="Times New Roman"/>
                      <w:b/>
                      <w:bCs/>
                      <w:sz w:val="18"/>
                      <w:szCs w:val="18"/>
                    </w:rPr>
                    <w:t>Robotics</w:t>
                  </w:r>
                  <w:r w:rsidRPr="00061A88">
                    <w:rPr>
                      <w:rFonts w:ascii="Verdana" w:hAnsi="Verdana" w:cs="Times New Roman"/>
                      <w:sz w:val="18"/>
                      <w:szCs w:val="18"/>
                    </w:rPr>
                    <w:t xml:space="preserve">" conducted by </w:t>
                  </w:r>
                  <w:r w:rsidRPr="00061A88">
                    <w:rPr>
                      <w:rFonts w:ascii="Verdana" w:hAnsi="Verdana" w:cs="Times New Roman"/>
                      <w:sz w:val="18"/>
                      <w:szCs w:val="18"/>
                      <w:lang w:val="en-IN"/>
                    </w:rPr>
                    <w:t>Government Polytechnic, Harapanahalli. held during august 24-28, 2020.</w:t>
                  </w:r>
                </w:p>
                <w:p w14:paraId="27001F7E"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in one-weeks online Faculty Development Program on "</w:t>
                  </w:r>
                  <w:r w:rsidRPr="00061A88">
                    <w:rPr>
                      <w:rFonts w:ascii="Verdana" w:hAnsi="Verdana" w:cs="Times New Roman"/>
                      <w:b/>
                      <w:bCs/>
                      <w:sz w:val="18"/>
                      <w:szCs w:val="18"/>
                    </w:rPr>
                    <w:t>Emerging Technology in Robotics</w:t>
                  </w:r>
                  <w:r w:rsidRPr="00061A88">
                    <w:rPr>
                      <w:rFonts w:ascii="Verdana" w:hAnsi="Verdana" w:cs="Times New Roman"/>
                      <w:sz w:val="18"/>
                      <w:szCs w:val="18"/>
                    </w:rPr>
                    <w:t xml:space="preserve">" coordinated by Malla Reddy Engineering College hosted on </w:t>
                  </w:r>
                  <w:r w:rsidRPr="00061A88">
                    <w:rPr>
                      <w:rFonts w:ascii="Verdana" w:hAnsi="Verdana" w:cs="Times New Roman"/>
                      <w:sz w:val="18"/>
                      <w:szCs w:val="18"/>
                      <w:lang w:val="en-IN"/>
                    </w:rPr>
                    <w:t>skilltohire.com. held during May 26-31, 2020.</w:t>
                  </w:r>
                </w:p>
                <w:p w14:paraId="4AC4E97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lastRenderedPageBreak/>
                    <w:t>Successfully completed in the three days Skill Development Program on "</w:t>
                  </w:r>
                  <w:r w:rsidRPr="00061A88">
                    <w:rPr>
                      <w:rFonts w:ascii="Verdana" w:hAnsi="Verdana" w:cs="Times New Roman"/>
                      <w:b/>
                      <w:bCs/>
                      <w:sz w:val="18"/>
                      <w:szCs w:val="18"/>
                    </w:rPr>
                    <w:t>Renewable Energy Sources &amp; 500 MW Thermal Power Plant Simulator</w:t>
                  </w:r>
                  <w:r w:rsidRPr="00061A88">
                    <w:rPr>
                      <w:rFonts w:ascii="Verdana" w:hAnsi="Verdana" w:cs="Times New Roman"/>
                      <w:sz w:val="18"/>
                      <w:szCs w:val="18"/>
                    </w:rPr>
                    <w:t>" conducted by National Power Training Institute, Faridabad from March 27-29, 2017.</w:t>
                  </w:r>
                </w:p>
                <w:p w14:paraId="7F3E032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Certificate of Appreciation in valuable contribution to the three days' workshop on "</w:t>
                  </w:r>
                  <w:r w:rsidRPr="00061A88">
                    <w:rPr>
                      <w:rFonts w:ascii="Verdana" w:hAnsi="Verdana" w:cs="Times New Roman"/>
                      <w:b/>
                      <w:bCs/>
                      <w:sz w:val="18"/>
                      <w:szCs w:val="18"/>
                    </w:rPr>
                    <w:t>Introduction to Internal Combustion Engines</w:t>
                  </w:r>
                  <w:r w:rsidRPr="00061A88">
                    <w:rPr>
                      <w:rFonts w:ascii="Verdana" w:hAnsi="Verdana" w:cs="Times New Roman"/>
                      <w:sz w:val="18"/>
                      <w:szCs w:val="18"/>
                    </w:rPr>
                    <w:t>" organized by department of Mechanical Engineering, Manav Rachna University, Faridabad during June 18-20, 2018.</w:t>
                  </w:r>
                </w:p>
                <w:p w14:paraId="090CB9F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Certificate of Appreciation in valuable contribution to the three days' workshop on "</w:t>
                  </w:r>
                  <w:r w:rsidRPr="00061A88">
                    <w:rPr>
                      <w:rFonts w:ascii="Verdana" w:hAnsi="Verdana" w:cs="Times New Roman"/>
                      <w:b/>
                      <w:bCs/>
                      <w:sz w:val="18"/>
                      <w:szCs w:val="18"/>
                    </w:rPr>
                    <w:t>Introduction to Internal Combustion Engines</w:t>
                  </w:r>
                  <w:r w:rsidRPr="00061A88">
                    <w:rPr>
                      <w:rFonts w:ascii="Verdana" w:hAnsi="Verdana" w:cs="Times New Roman"/>
                      <w:sz w:val="18"/>
                      <w:szCs w:val="18"/>
                    </w:rPr>
                    <w:t>" organized by department of Mechanical Engineering, Manav Rachna University, Faridabad during June 04-06, 2018.</w:t>
                  </w:r>
                </w:p>
                <w:p w14:paraId="48478390"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participated in the five days Skill Development Program on "</w:t>
                  </w:r>
                  <w:r w:rsidRPr="00061A88">
                    <w:rPr>
                      <w:rFonts w:ascii="Verdana" w:hAnsi="Verdana" w:cs="Times New Roman"/>
                      <w:b/>
                      <w:bCs/>
                      <w:sz w:val="18"/>
                      <w:szCs w:val="18"/>
                    </w:rPr>
                    <w:t>Advanced Trends in Mechanical Engineering</w:t>
                  </w:r>
                  <w:r w:rsidRPr="00061A88">
                    <w:rPr>
                      <w:rFonts w:ascii="Verdana" w:hAnsi="Verdana" w:cs="Times New Roman"/>
                      <w:sz w:val="18"/>
                      <w:szCs w:val="18"/>
                    </w:rPr>
                    <w:t>" conducted by K.R. Mangalam University, Gurugram from July 23-27, 2018.</w:t>
                  </w:r>
                </w:p>
                <w:p w14:paraId="7A8EF9AF"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participated in the five days faculty Development Program on "</w:t>
                  </w:r>
                  <w:r w:rsidRPr="00061A88">
                    <w:rPr>
                      <w:rFonts w:ascii="Verdana" w:hAnsi="Verdana" w:cs="Times New Roman"/>
                      <w:b/>
                      <w:bCs/>
                      <w:sz w:val="18"/>
                      <w:szCs w:val="18"/>
                    </w:rPr>
                    <w:t>How to make the Teaching Learning Process Effective</w:t>
                  </w:r>
                  <w:r w:rsidRPr="00061A88">
                    <w:rPr>
                      <w:rFonts w:ascii="Verdana" w:hAnsi="Verdana" w:cs="Times New Roman"/>
                      <w:sz w:val="18"/>
                      <w:szCs w:val="18"/>
                    </w:rPr>
                    <w:t>" conducted by Faculty of Media studies and Humanities, MRIIRS, Faridabad from June 25-29, 2018.</w:t>
                  </w:r>
                </w:p>
                <w:p w14:paraId="5A0DAEA0"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a one-week Train the trainer Program on "</w:t>
                  </w:r>
                  <w:r w:rsidRPr="00061A88">
                    <w:rPr>
                      <w:rFonts w:ascii="Verdana" w:hAnsi="Verdana" w:cs="Times New Roman"/>
                      <w:b/>
                      <w:bCs/>
                      <w:sz w:val="18"/>
                      <w:szCs w:val="18"/>
                    </w:rPr>
                    <w:t>Daikin Product (Covering, Principle of Air conditioning &amp; Electrical components, Product knowledge, Installation Basics, Routine Service, Inverter Air Conditioners, R-32 Refrigerant, Fault finding &amp; troubleshooting)</w:t>
                  </w:r>
                  <w:r w:rsidRPr="00061A88">
                    <w:rPr>
                      <w:rFonts w:ascii="Verdana" w:hAnsi="Verdana" w:cs="Times New Roman"/>
                      <w:sz w:val="18"/>
                      <w:szCs w:val="18"/>
                    </w:rPr>
                    <w:t>" at ACDC Training centre, Neemrana Factory from May 07-11, 2018.</w:t>
                  </w:r>
                </w:p>
                <w:p w14:paraId="59F11A4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and sponsored by AICTE and NITTTR Chandigarh organized short term course on "</w:t>
                  </w:r>
                  <w:r w:rsidRPr="00061A88">
                    <w:rPr>
                      <w:rFonts w:ascii="Verdana" w:hAnsi="Verdana" w:cs="Times New Roman"/>
                      <w:b/>
                      <w:bCs/>
                      <w:sz w:val="18"/>
                      <w:szCs w:val="18"/>
                    </w:rPr>
                    <w:t>Human Engineering in Design through ICT</w:t>
                  </w:r>
                  <w:r w:rsidRPr="00061A88">
                    <w:rPr>
                      <w:rFonts w:ascii="Verdana" w:hAnsi="Verdana" w:cs="Times New Roman"/>
                      <w:sz w:val="18"/>
                      <w:szCs w:val="18"/>
                    </w:rPr>
                    <w:t>" conducted by Mechanical Engineering department, MRU, Faridabad from Sept. 10-14, 2018.</w:t>
                  </w:r>
                </w:p>
                <w:p w14:paraId="118ABE36"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and sponsored by AICTE and NITTTR Chandigarh organized short term course on "</w:t>
                  </w:r>
                  <w:r w:rsidRPr="00061A88">
                    <w:rPr>
                      <w:rFonts w:ascii="Verdana" w:hAnsi="Verdana" w:cs="Times New Roman"/>
                      <w:b/>
                      <w:bCs/>
                      <w:sz w:val="18"/>
                      <w:szCs w:val="18"/>
                    </w:rPr>
                    <w:t>Self-configured Wireless sensor Network through ICT</w:t>
                  </w:r>
                  <w:r w:rsidRPr="00061A88">
                    <w:rPr>
                      <w:rFonts w:ascii="Verdana" w:hAnsi="Verdana" w:cs="Times New Roman"/>
                      <w:sz w:val="18"/>
                      <w:szCs w:val="18"/>
                    </w:rPr>
                    <w:t>" conducted by ECE department, MRU, Faridabad from July 30- Aug.03, 2018.</w:t>
                  </w:r>
                </w:p>
                <w:p w14:paraId="12AFE6FA"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and sponsored by AICTE and NITTTR Chandigarh organized short term course on "</w:t>
                  </w:r>
                  <w:r w:rsidRPr="00061A88">
                    <w:rPr>
                      <w:rFonts w:ascii="Verdana" w:hAnsi="Verdana" w:cs="Times New Roman"/>
                      <w:b/>
                      <w:bCs/>
                      <w:sz w:val="18"/>
                      <w:szCs w:val="18"/>
                    </w:rPr>
                    <w:t>CMOS Analog Design through ICT</w:t>
                  </w:r>
                  <w:r w:rsidRPr="00061A88">
                    <w:rPr>
                      <w:rFonts w:ascii="Verdana" w:hAnsi="Verdana" w:cs="Times New Roman"/>
                      <w:sz w:val="18"/>
                      <w:szCs w:val="18"/>
                    </w:rPr>
                    <w:t>" conducted by ECE department, MRU, Faridabad from Feb. 04- 08, 2019.</w:t>
                  </w:r>
                </w:p>
                <w:p w14:paraId="013CB1A2"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and sponsored by AICTE and NITTTR Chandigarh organized short term course on "</w:t>
                  </w:r>
                  <w:r w:rsidRPr="00061A88">
                    <w:rPr>
                      <w:rFonts w:ascii="Verdana" w:hAnsi="Verdana" w:cs="Times New Roman"/>
                      <w:b/>
                      <w:bCs/>
                      <w:sz w:val="18"/>
                      <w:szCs w:val="18"/>
                    </w:rPr>
                    <w:t>Optimization using MATLAB through ICT</w:t>
                  </w:r>
                  <w:r w:rsidRPr="00061A88">
                    <w:rPr>
                      <w:rFonts w:ascii="Verdana" w:hAnsi="Verdana" w:cs="Times New Roman"/>
                      <w:sz w:val="18"/>
                      <w:szCs w:val="18"/>
                    </w:rPr>
                    <w:t>" conducted by ME department, MRU, Faridabad from Aug. 27-31, 2018.</w:t>
                  </w:r>
                </w:p>
                <w:p w14:paraId="107738C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Advances in Manufacturing</w:t>
                  </w:r>
                  <w:r w:rsidRPr="00061A88">
                    <w:rPr>
                      <w:rFonts w:ascii="Verdana" w:hAnsi="Verdana" w:cs="Times New Roman"/>
                      <w:sz w:val="18"/>
                      <w:szCs w:val="18"/>
                    </w:rPr>
                    <w:t>" organized by ME department, NITTTR, Chandigarh from Sep. 07-11, 2020.</w:t>
                  </w:r>
                </w:p>
                <w:p w14:paraId="48CA8C47"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CAD/CAM and Rapid Prototyping Technologies (CAD/CAM &amp; RPT)</w:t>
                  </w:r>
                  <w:r w:rsidRPr="00061A88">
                    <w:rPr>
                      <w:rFonts w:ascii="Verdana" w:hAnsi="Verdana" w:cs="Times New Roman"/>
                      <w:sz w:val="18"/>
                      <w:szCs w:val="18"/>
                    </w:rPr>
                    <w:t>" organized by ME department, NITTTR, Chandigarh from July 27-31, 2020.</w:t>
                  </w:r>
                </w:p>
                <w:p w14:paraId="1D745E8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Computer Integrated Manufacturing &amp; CNC (CIM/CNC)</w:t>
                  </w:r>
                  <w:r w:rsidRPr="00061A88">
                    <w:rPr>
                      <w:rFonts w:ascii="Verdana" w:hAnsi="Verdana" w:cs="Times New Roman"/>
                      <w:sz w:val="18"/>
                      <w:szCs w:val="18"/>
                    </w:rPr>
                    <w:t>" organized by ME department, NITTTR, Chandigarh from May 25-29, 2020.</w:t>
                  </w:r>
                </w:p>
                <w:p w14:paraId="145BB518"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Engineering Optimization</w:t>
                  </w:r>
                  <w:r w:rsidRPr="00061A88">
                    <w:rPr>
                      <w:rFonts w:ascii="Verdana" w:hAnsi="Verdana" w:cs="Times New Roman"/>
                      <w:sz w:val="18"/>
                      <w:szCs w:val="18"/>
                    </w:rPr>
                    <w:t>" organized by ME department, NITTTR, Chandigarh from July 13-17, 2020.</w:t>
                  </w:r>
                </w:p>
                <w:p w14:paraId="1D3F0ED8"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Materials Processing and Optimization</w:t>
                  </w:r>
                  <w:r w:rsidRPr="00061A88">
                    <w:rPr>
                      <w:rFonts w:ascii="Verdana" w:hAnsi="Verdana" w:cs="Times New Roman"/>
                      <w:sz w:val="18"/>
                      <w:szCs w:val="18"/>
                    </w:rPr>
                    <w:t>" organized by ME department, NITTTR, Chandigarh from July 06-10, 2020.</w:t>
                  </w:r>
                </w:p>
                <w:p w14:paraId="172945FE"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Modeling and Simulation using MATLAB</w:t>
                  </w:r>
                  <w:r w:rsidRPr="00061A88">
                    <w:rPr>
                      <w:rFonts w:ascii="Verdana" w:hAnsi="Verdana" w:cs="Times New Roman"/>
                      <w:sz w:val="18"/>
                      <w:szCs w:val="18"/>
                    </w:rPr>
                    <w:t>" organized by ME department, NITTTR, Chandigarh from May 18-22, 2020.</w:t>
                  </w:r>
                </w:p>
                <w:p w14:paraId="256EECBA"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NBA Accreditation of Engineering Programs</w:t>
                  </w:r>
                  <w:r w:rsidRPr="00061A88">
                    <w:rPr>
                      <w:rFonts w:ascii="Verdana" w:hAnsi="Verdana" w:cs="Times New Roman"/>
                      <w:sz w:val="18"/>
                      <w:szCs w:val="18"/>
                    </w:rPr>
                    <w:t>" organized by ME department, NITTTR, Chandigarh from May 11-15, 2020.</w:t>
                  </w:r>
                </w:p>
                <w:p w14:paraId="2B7C720A"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Refresher Course in Mechanical Engineering</w:t>
                  </w:r>
                  <w:r w:rsidRPr="00061A88">
                    <w:rPr>
                      <w:rFonts w:ascii="Verdana" w:hAnsi="Verdana" w:cs="Times New Roman"/>
                      <w:sz w:val="18"/>
                      <w:szCs w:val="18"/>
                    </w:rPr>
                    <w:t>" organized by ME department, NITTTR, Chandigarh from August 10-21, 2020.</w:t>
                  </w:r>
                </w:p>
                <w:p w14:paraId="602FB4A2"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Green Energy Technologies: Need of Future</w:t>
                  </w:r>
                  <w:r w:rsidRPr="00061A88">
                    <w:rPr>
                      <w:rFonts w:ascii="Verdana" w:hAnsi="Verdana" w:cs="Times New Roman"/>
                      <w:sz w:val="18"/>
                      <w:szCs w:val="18"/>
                    </w:rPr>
                    <w:t>" organized by NIT, Srinagar from August 10-14, 2020.</w:t>
                  </w:r>
                </w:p>
                <w:p w14:paraId="2131A43D"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STTP on "</w:t>
                  </w:r>
                  <w:r w:rsidRPr="00061A88">
                    <w:rPr>
                      <w:rFonts w:ascii="Verdana" w:hAnsi="Verdana" w:cs="Times New Roman"/>
                      <w:b/>
                      <w:bCs/>
                      <w:sz w:val="18"/>
                      <w:szCs w:val="18"/>
                    </w:rPr>
                    <w:t>Application of optimization Techniques in Mechanical Engineering Research-AOTMER</w:t>
                  </w:r>
                  <w:r w:rsidRPr="00061A88">
                    <w:rPr>
                      <w:rFonts w:ascii="Verdana" w:hAnsi="Verdana" w:cs="Times New Roman"/>
                      <w:sz w:val="18"/>
                      <w:szCs w:val="18"/>
                    </w:rPr>
                    <w:t>" conducted by Vitarka Projects from August 07-11, 2020.</w:t>
                  </w:r>
                </w:p>
                <w:p w14:paraId="08767588"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one-week online FDP on "</w:t>
                  </w:r>
                  <w:r w:rsidRPr="00061A88">
                    <w:rPr>
                      <w:rFonts w:ascii="Verdana" w:hAnsi="Verdana" w:cs="Times New Roman"/>
                      <w:b/>
                      <w:bCs/>
                      <w:sz w:val="18"/>
                      <w:szCs w:val="18"/>
                    </w:rPr>
                    <w:t>Advanced Functional Materials</w:t>
                  </w:r>
                  <w:r w:rsidRPr="00061A88">
                    <w:rPr>
                      <w:rFonts w:ascii="Verdana" w:hAnsi="Verdana" w:cs="Times New Roman"/>
                      <w:sz w:val="18"/>
                      <w:szCs w:val="18"/>
                    </w:rPr>
                    <w:t>" conducted by PIET, Samalkha from June 25-30, 2020.</w:t>
                  </w:r>
                </w:p>
                <w:p w14:paraId="43878CD1"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Innovative Teaching Learning Practice for 21</w:t>
                  </w:r>
                  <w:r w:rsidRPr="00061A88">
                    <w:rPr>
                      <w:rFonts w:ascii="Verdana" w:hAnsi="Verdana" w:cs="Times New Roman"/>
                      <w:b/>
                      <w:bCs/>
                      <w:sz w:val="18"/>
                      <w:szCs w:val="18"/>
                      <w:vertAlign w:val="superscript"/>
                    </w:rPr>
                    <w:t>st</w:t>
                  </w:r>
                  <w:r w:rsidRPr="00061A88">
                    <w:rPr>
                      <w:rFonts w:ascii="Verdana" w:hAnsi="Verdana" w:cs="Times New Roman"/>
                      <w:b/>
                      <w:bCs/>
                      <w:sz w:val="18"/>
                      <w:szCs w:val="18"/>
                    </w:rPr>
                    <w:t xml:space="preserve"> </w:t>
                  </w:r>
                  <w:r w:rsidRPr="00061A88">
                    <w:rPr>
                      <w:rFonts w:ascii="Verdana" w:hAnsi="Verdana" w:cs="Times New Roman"/>
                      <w:b/>
                      <w:bCs/>
                      <w:sz w:val="18"/>
                      <w:szCs w:val="18"/>
                    </w:rPr>
                    <w:lastRenderedPageBreak/>
                    <w:t>Century learning</w:t>
                  </w:r>
                  <w:r w:rsidRPr="00061A88">
                    <w:rPr>
                      <w:rFonts w:ascii="Verdana" w:hAnsi="Verdana" w:cs="Times New Roman"/>
                      <w:sz w:val="18"/>
                      <w:szCs w:val="18"/>
                    </w:rPr>
                    <w:t>" organized by MRU, Faridabad from Aug 28-Oct 03, 2020</w:t>
                  </w:r>
                </w:p>
                <w:p w14:paraId="4232006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online AICTE recognized faculty development programme on "</w:t>
                  </w:r>
                  <w:r w:rsidRPr="00061A88">
                    <w:rPr>
                      <w:rFonts w:ascii="Verdana" w:hAnsi="Verdana" w:cs="Times New Roman"/>
                      <w:b/>
                      <w:bCs/>
                      <w:sz w:val="18"/>
                      <w:szCs w:val="18"/>
                    </w:rPr>
                    <w:t>Nanotechnology and Functional Materials (NTFM-Phase-III)</w:t>
                  </w:r>
                  <w:r w:rsidRPr="00061A88">
                    <w:rPr>
                      <w:rFonts w:ascii="Verdana" w:hAnsi="Verdana" w:cs="Times New Roman"/>
                      <w:sz w:val="18"/>
                      <w:szCs w:val="18"/>
                    </w:rPr>
                    <w:t>" conducted by SV College of Engineering, Tirupati, Andhra Pradesh from Sept. 14-19, 2020.</w:t>
                  </w:r>
                </w:p>
                <w:p w14:paraId="1347088D"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Recent Trends in Industrial Automation</w:t>
                  </w:r>
                  <w:r w:rsidRPr="00061A88">
                    <w:rPr>
                      <w:rFonts w:ascii="Verdana" w:hAnsi="Verdana" w:cs="Times New Roman"/>
                      <w:sz w:val="18"/>
                      <w:szCs w:val="18"/>
                    </w:rPr>
                    <w:t>" conducted by MRIIRS, Faridabad from Aug. 31-Sept. 05, 2020.</w:t>
                  </w:r>
                </w:p>
                <w:p w14:paraId="271FD07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Role of Materials and Processing in Additive Manufacturing: 3D Printing to Industry-2020</w:t>
                  </w:r>
                  <w:r w:rsidRPr="00061A88">
                    <w:rPr>
                      <w:rFonts w:ascii="Verdana" w:hAnsi="Verdana" w:cs="Times New Roman"/>
                      <w:sz w:val="18"/>
                      <w:szCs w:val="18"/>
                    </w:rPr>
                    <w:t>", conducted by GLA University, Mathura from July 19-24, 2020.</w:t>
                  </w:r>
                </w:p>
                <w:p w14:paraId="0A8DCE90"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Design e-course with Canvas-LMS for 21</w:t>
                  </w:r>
                  <w:r w:rsidRPr="00061A88">
                    <w:rPr>
                      <w:rFonts w:ascii="Verdana" w:hAnsi="Verdana" w:cs="Times New Roman"/>
                      <w:b/>
                      <w:bCs/>
                      <w:sz w:val="18"/>
                      <w:szCs w:val="18"/>
                      <w:vertAlign w:val="superscript"/>
                    </w:rPr>
                    <w:t>st</w:t>
                  </w:r>
                  <w:r w:rsidRPr="00061A88">
                    <w:rPr>
                      <w:rFonts w:ascii="Verdana" w:hAnsi="Verdana" w:cs="Times New Roman"/>
                      <w:b/>
                      <w:bCs/>
                      <w:sz w:val="18"/>
                      <w:szCs w:val="18"/>
                    </w:rPr>
                    <w:t xml:space="preserve"> century learner</w:t>
                  </w:r>
                  <w:r w:rsidRPr="00061A88">
                    <w:rPr>
                      <w:rFonts w:ascii="Verdana" w:hAnsi="Verdana" w:cs="Times New Roman"/>
                      <w:sz w:val="18"/>
                      <w:szCs w:val="18"/>
                    </w:rPr>
                    <w:t>" organized by MRU, Faridabad from Aug 27-Oct 01, 2022.</w:t>
                  </w:r>
                </w:p>
                <w:p w14:paraId="7D3A0F8C"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Finite Element Methods</w:t>
                  </w:r>
                  <w:r w:rsidRPr="00061A88">
                    <w:rPr>
                      <w:rFonts w:ascii="Verdana" w:hAnsi="Verdana" w:cs="Times New Roman"/>
                      <w:sz w:val="18"/>
                      <w:szCs w:val="18"/>
                    </w:rPr>
                    <w:t>", conducted by Ajay Kumar Garg Engineering college, Ghaziabad from Nov. 23-27, 2020.</w:t>
                  </w:r>
                </w:p>
                <w:p w14:paraId="377378A1"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Emerging Technologies in Robotics</w:t>
                  </w:r>
                  <w:r w:rsidRPr="00061A88">
                    <w:rPr>
                      <w:rFonts w:ascii="Verdana" w:hAnsi="Verdana" w:cs="Times New Roman"/>
                      <w:sz w:val="18"/>
                      <w:szCs w:val="18"/>
                    </w:rPr>
                    <w:t>", conducted by Malla Reddy Engineering college, Telangana from May 26-30, 2020.</w:t>
                  </w:r>
                </w:p>
                <w:p w14:paraId="63E77B3F"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Renewable &amp; Sustainable Energy Conversion System</w:t>
                  </w:r>
                  <w:r w:rsidRPr="00061A88">
                    <w:rPr>
                      <w:rFonts w:ascii="Verdana" w:hAnsi="Verdana" w:cs="Times New Roman"/>
                      <w:sz w:val="18"/>
                      <w:szCs w:val="18"/>
                    </w:rPr>
                    <w:t>", conducted by MRU, Faridabad from June 15-20, 2020.</w:t>
                  </w:r>
                </w:p>
                <w:p w14:paraId="42701A05"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Finite Element Analysis Using Ansys-2</w:t>
                  </w:r>
                  <w:r w:rsidRPr="00061A88">
                    <w:rPr>
                      <w:rFonts w:ascii="Verdana" w:hAnsi="Verdana" w:cs="Times New Roman"/>
                      <w:sz w:val="18"/>
                      <w:szCs w:val="18"/>
                    </w:rPr>
                    <w:t>", conducted by ABES College, Ghaziabad from October 19-24, 2020.</w:t>
                  </w:r>
                </w:p>
                <w:p w14:paraId="61A30E80"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faculty development programme on "</w:t>
                  </w:r>
                  <w:r w:rsidRPr="00061A88">
                    <w:rPr>
                      <w:rFonts w:ascii="Verdana" w:hAnsi="Verdana" w:cs="Times New Roman"/>
                      <w:b/>
                      <w:bCs/>
                      <w:sz w:val="18"/>
                      <w:szCs w:val="18"/>
                    </w:rPr>
                    <w:t>Advances in Materials &amp; Machining Process for Recent Industrial Application</w:t>
                  </w:r>
                  <w:r w:rsidRPr="00061A88">
                    <w:rPr>
                      <w:rFonts w:ascii="Verdana" w:hAnsi="Verdana" w:cs="Times New Roman"/>
                      <w:sz w:val="18"/>
                      <w:szCs w:val="18"/>
                    </w:rPr>
                    <w:t>", conducted by VSSUT, Burla from Sept. 07-11, 2020 under the sponsorship of TEQUIP-III, Govt. of India.</w:t>
                  </w:r>
                </w:p>
                <w:p w14:paraId="477038CA"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sponsored STTP on "</w:t>
                  </w:r>
                  <w:r w:rsidRPr="00061A88">
                    <w:rPr>
                      <w:rFonts w:ascii="Verdana" w:hAnsi="Verdana" w:cs="Times New Roman"/>
                      <w:b/>
                      <w:bCs/>
                      <w:sz w:val="18"/>
                      <w:szCs w:val="18"/>
                    </w:rPr>
                    <w:t>Recent Advances in Micro Electro Mechanical Systems (MEMS), Mechatronics and Their Applications for Future Challenges</w:t>
                  </w:r>
                  <w:r w:rsidRPr="00061A88">
                    <w:rPr>
                      <w:rFonts w:ascii="Verdana" w:hAnsi="Verdana" w:cs="Times New Roman"/>
                      <w:sz w:val="18"/>
                      <w:szCs w:val="18"/>
                    </w:rPr>
                    <w:t xml:space="preserve">", conducted by Mahatma Gandhi Institute of Technology, Hyderabad from Sept. 21-26, 2020 </w:t>
                  </w:r>
                </w:p>
                <w:p w14:paraId="373F73A0"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ISHRAE Refresher course on "</w:t>
                  </w:r>
                  <w:r w:rsidRPr="00061A88">
                    <w:rPr>
                      <w:rFonts w:ascii="Verdana" w:hAnsi="Verdana" w:cs="Times New Roman"/>
                      <w:b/>
                      <w:bCs/>
                      <w:sz w:val="18"/>
                      <w:szCs w:val="18"/>
                    </w:rPr>
                    <w:t>Refrigeration and Air Conditioning</w:t>
                  </w:r>
                  <w:r w:rsidRPr="00061A88">
                    <w:rPr>
                      <w:rFonts w:ascii="Verdana" w:hAnsi="Verdana" w:cs="Times New Roman"/>
                      <w:sz w:val="18"/>
                      <w:szCs w:val="18"/>
                    </w:rPr>
                    <w:t xml:space="preserve">", conducted by MRIIRS, Faridabad from March 02-06, 2020 </w:t>
                  </w:r>
                </w:p>
                <w:p w14:paraId="18439D97"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Inculcating Universal Human Values in Technical Education</w:t>
                  </w:r>
                  <w:r w:rsidRPr="00061A88">
                    <w:rPr>
                      <w:rFonts w:ascii="Verdana" w:hAnsi="Verdana" w:cs="Times New Roman"/>
                      <w:sz w:val="18"/>
                      <w:szCs w:val="18"/>
                    </w:rPr>
                    <w:t>" organized by AICTE, New Delhi from Sept. 20-24, 2021.</w:t>
                  </w:r>
                </w:p>
                <w:p w14:paraId="750162DF"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expert lecture on "</w:t>
                  </w:r>
                  <w:r w:rsidRPr="00061A88">
                    <w:rPr>
                      <w:rFonts w:ascii="Verdana" w:hAnsi="Verdana" w:cs="Times New Roman"/>
                      <w:b/>
                      <w:bCs/>
                      <w:sz w:val="18"/>
                      <w:szCs w:val="18"/>
                    </w:rPr>
                    <w:t>Project Based Learning</w:t>
                  </w:r>
                  <w:r w:rsidRPr="00061A88">
                    <w:rPr>
                      <w:rFonts w:ascii="Verdana" w:hAnsi="Verdana" w:cs="Times New Roman"/>
                      <w:sz w:val="18"/>
                      <w:szCs w:val="18"/>
                    </w:rPr>
                    <w:t>", conducted by MRU, Faridabad on February 19, 2022.</w:t>
                  </w:r>
                </w:p>
                <w:p w14:paraId="513B0DFB"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VLSI Physical Design</w:t>
                  </w:r>
                  <w:r w:rsidRPr="00061A88">
                    <w:rPr>
                      <w:rFonts w:ascii="Verdana" w:hAnsi="Verdana" w:cs="Times New Roman"/>
                      <w:sz w:val="18"/>
                      <w:szCs w:val="18"/>
                    </w:rPr>
                    <w:t>" organized by ECE department, NITTTR, Chandigarh from May 09-13, 2022.</w:t>
                  </w:r>
                </w:p>
                <w:p w14:paraId="61943185"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online AICTE recognized faculty development programme on "</w:t>
                  </w:r>
                  <w:r w:rsidRPr="00061A88">
                    <w:rPr>
                      <w:rFonts w:ascii="Verdana" w:hAnsi="Verdana" w:cs="Times New Roman"/>
                      <w:b/>
                      <w:bCs/>
                      <w:sz w:val="18"/>
                      <w:szCs w:val="18"/>
                    </w:rPr>
                    <w:t>Industry oriented STC on VLSI Design Tools</w:t>
                  </w:r>
                  <w:r w:rsidRPr="00061A88">
                    <w:rPr>
                      <w:rFonts w:ascii="Verdana" w:hAnsi="Verdana" w:cs="Times New Roman"/>
                      <w:sz w:val="18"/>
                      <w:szCs w:val="18"/>
                    </w:rPr>
                    <w:t>" organized by ECE department, NITTTR, Chandigarh from March 21-25, 2022.</w:t>
                  </w:r>
                </w:p>
                <w:p w14:paraId="0D3CA545" w14:textId="77777777" w:rsidR="00874AB9" w:rsidRPr="00061A88" w:rsidRDefault="00874AB9" w:rsidP="00874AB9">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and sponsored by AICTE and NITTTR Chandigarh recognized faculty development programme on "</w:t>
                  </w:r>
                  <w:r w:rsidRPr="00061A88">
                    <w:rPr>
                      <w:rFonts w:ascii="Verdana" w:hAnsi="Verdana" w:cs="Times New Roman"/>
                      <w:b/>
                      <w:bCs/>
                      <w:sz w:val="18"/>
                      <w:szCs w:val="18"/>
                    </w:rPr>
                    <w:t>Challenges and opportunities in VLSI Design</w:t>
                  </w:r>
                  <w:r w:rsidRPr="00061A88">
                    <w:rPr>
                      <w:rFonts w:ascii="Verdana" w:hAnsi="Verdana" w:cs="Times New Roman"/>
                      <w:sz w:val="18"/>
                      <w:szCs w:val="18"/>
                    </w:rPr>
                    <w:t>" conducted by ECE department, MRU, Faridabad from July 25-29, 2022</w:t>
                  </w:r>
                </w:p>
                <w:p w14:paraId="6A9CF565" w14:textId="77777777" w:rsidR="00E573C6" w:rsidRPr="00061A88" w:rsidRDefault="00E573C6" w:rsidP="00194453">
                  <w:pPr>
                    <w:spacing w:line="276" w:lineRule="auto"/>
                    <w:jc w:val="both"/>
                    <w:rPr>
                      <w:rFonts w:ascii="Verdana" w:hAnsi="Verdana"/>
                      <w:sz w:val="18"/>
                      <w:szCs w:val="18"/>
                    </w:rPr>
                  </w:pPr>
                </w:p>
              </w:tc>
            </w:tr>
            <w:tr w:rsidR="00E573C6" w:rsidRPr="00061A88" w14:paraId="58E20CB0" w14:textId="77777777" w:rsidTr="00E573C6">
              <w:trPr>
                <w:trHeight w:val="232"/>
              </w:trPr>
              <w:tc>
                <w:tcPr>
                  <w:tcW w:w="11240" w:type="dxa"/>
                </w:tcPr>
                <w:p w14:paraId="01F2C0FB" w14:textId="77777777" w:rsidR="00E573C6" w:rsidRPr="00061A88" w:rsidRDefault="00E573C6" w:rsidP="00194453">
                  <w:pPr>
                    <w:spacing w:line="276" w:lineRule="auto"/>
                    <w:jc w:val="both"/>
                    <w:rPr>
                      <w:rFonts w:ascii="Verdana" w:hAnsi="Verdana"/>
                      <w:sz w:val="18"/>
                      <w:szCs w:val="18"/>
                    </w:rPr>
                  </w:pPr>
                </w:p>
              </w:tc>
            </w:tr>
          </w:tbl>
          <w:p w14:paraId="730D9BEC" w14:textId="77777777" w:rsidR="00E573C6" w:rsidRPr="00061A88" w:rsidRDefault="00E573C6" w:rsidP="00B87952">
            <w:pPr>
              <w:spacing w:line="276" w:lineRule="auto"/>
              <w:jc w:val="both"/>
              <w:rPr>
                <w:rFonts w:ascii="Verdana" w:hAnsi="Verdana" w:cstheme="minorHAnsi"/>
                <w:b/>
                <w:sz w:val="18"/>
                <w:szCs w:val="18"/>
              </w:rPr>
            </w:pPr>
          </w:p>
          <w:p w14:paraId="6C23915C" w14:textId="77777777" w:rsidR="00E573C6" w:rsidRPr="00061A88" w:rsidRDefault="00E573C6" w:rsidP="00E573C6">
            <w:pPr>
              <w:spacing w:line="276" w:lineRule="auto"/>
              <w:jc w:val="both"/>
              <w:rPr>
                <w:rFonts w:ascii="Verdana" w:hAnsi="Verdana" w:cstheme="minorHAnsi"/>
                <w:b/>
                <w:sz w:val="18"/>
                <w:szCs w:val="18"/>
              </w:rPr>
            </w:pPr>
            <w:r w:rsidRPr="00061A88">
              <w:rPr>
                <w:rFonts w:ascii="Verdana" w:hAnsi="Verdana" w:cstheme="minorHAnsi"/>
                <w:b/>
                <w:sz w:val="18"/>
                <w:szCs w:val="18"/>
              </w:rPr>
              <w:t>+In-house trainings</w:t>
            </w:r>
            <w:r w:rsidR="00F45C4D" w:rsidRPr="00061A88">
              <w:rPr>
                <w:rFonts w:ascii="Verdana" w:hAnsi="Verdana" w:cstheme="minorHAnsi"/>
                <w:b/>
                <w:sz w:val="18"/>
                <w:szCs w:val="18"/>
              </w:rPr>
              <w:t>/Seminar/Workshops</w:t>
            </w:r>
            <w:r w:rsidRPr="00061A88">
              <w:rPr>
                <w:rFonts w:ascii="Verdana" w:hAnsi="Verdana" w:cstheme="minorHAnsi"/>
                <w:b/>
                <w:sz w:val="18"/>
                <w:szCs w:val="18"/>
              </w:rPr>
              <w:t xml:space="preserve"> </w:t>
            </w:r>
          </w:p>
          <w:tbl>
            <w:tblPr>
              <w:tblStyle w:val="TableGrid"/>
              <w:tblW w:w="11240" w:type="dxa"/>
              <w:tblInd w:w="5" w:type="dxa"/>
              <w:tblLook w:val="04A0" w:firstRow="1" w:lastRow="0" w:firstColumn="1" w:lastColumn="0" w:noHBand="0" w:noVBand="1"/>
            </w:tblPr>
            <w:tblGrid>
              <w:gridCol w:w="11240"/>
            </w:tblGrid>
            <w:tr w:rsidR="00E573C6" w:rsidRPr="00061A88" w14:paraId="7B28C0C5" w14:textId="77777777" w:rsidTr="00E573C6">
              <w:trPr>
                <w:trHeight w:val="232"/>
              </w:trPr>
              <w:tc>
                <w:tcPr>
                  <w:tcW w:w="11240" w:type="dxa"/>
                </w:tcPr>
                <w:p w14:paraId="2B8C7487"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Attended Seminar on "Advanced Manufacturing Process" held on March 16, 2012 at Thapar University, Patiala.</w:t>
                  </w:r>
                </w:p>
                <w:p w14:paraId="465F2D7E"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Attended Seminar on "Emerging Trends in Welding Technology and welding Education" held on Aug.09, 2019 at School of Engineering, JNU, New Delhi.</w:t>
                  </w:r>
                </w:p>
                <w:p w14:paraId="4C611B6E"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certification of coordination in the workshop on "Product Design" at Manav Rachna University on September 06, 2019.</w:t>
                  </w:r>
                </w:p>
                <w:p w14:paraId="446630F0"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certification of coordination in the two-day workshop on "Scientific writing using LaTeX" at Manav Rachna University on Jan. 17-18, 2020.</w:t>
                  </w:r>
                </w:p>
                <w:p w14:paraId="1F704932"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Industry-Academia Workshop on "Operation and maintenance of Rotary Equipment (Pumps, Compressors and Turbines)" conducted by Petroleum Federation of India and LKMT in association with HMEL during March 20-21, 2014 at HMEL, Bathinda Refinery, Punjab.</w:t>
                  </w:r>
                </w:p>
                <w:p w14:paraId="31B4CD1F"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lastRenderedPageBreak/>
                    <w:t>Participated in "Blood Donating camp" held on September 05, 2013 in association with Lions club of Faridabad &amp; Manav Rachna University.</w:t>
                  </w:r>
                </w:p>
                <w:p w14:paraId="002DDC75"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"Blood Donating camp" held on September 16, 2017 in association with Lions club of Faridabad &amp; Manav Rachna University.</w:t>
                  </w:r>
                </w:p>
                <w:p w14:paraId="7A6F1ED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"Blood Donating camp" held on September 12, 2018 in association with Lions club of Faridabad &amp; Manav Rachna University.</w:t>
                  </w:r>
                </w:p>
                <w:p w14:paraId="13FEE9A3"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Membership of Institution's Innovation Council under the aegis of MHRD's innovation cell at Manav Rachna University, Faridabad for the academic year 2018-19.</w:t>
                  </w:r>
                </w:p>
                <w:p w14:paraId="3555D7A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certificate of participation on the occasion of internship day, held on August 25, 2018 for their relentless efforts in promoting the culture of internships among their students</w:t>
                  </w:r>
                </w:p>
                <w:p w14:paraId="393FC9EF"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certificate of appreciation of valuable contribution to the six days Mechanical workshop in "First Year Induction Program" organized by Manav Rachna University, Faridabad from July 16 to July 21,2018.</w:t>
                  </w:r>
                </w:p>
                <w:p w14:paraId="5F32B79B"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to build capability in "MATLAB and Simulink" through a workshop held on Feb., 24-25,2012 at Thapar University, Patiala.</w:t>
                  </w:r>
                </w:p>
                <w:p w14:paraId="37BA90B9"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to "A Practical Introduction to MATLAB" through a workshop held on Jan. 21,2017 at Manav Rachna University, Faridabad.</w:t>
                  </w:r>
                </w:p>
                <w:p w14:paraId="0B4ED3C4"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to "Basics of MATLAB" through a workshop held at Manav Rachna University, Faridabad from April 02-04, 2019.</w:t>
                  </w:r>
                </w:p>
                <w:p w14:paraId="6A1EAF69"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Participated in the National Seminar on "Climate Change &amp; Disaster Management" held at Manav Rachna campus, Faridabad on June 18, 2016.</w:t>
                  </w:r>
                </w:p>
                <w:p w14:paraId="363C4B9A"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Participation in awareness program on Prime Minister's scheme ZED (Zero defect and zero effect manufacturing), by MSME-DI Delhi held at Manav Rachna University Faridabad on Nov.08, 2016.</w:t>
                  </w:r>
                </w:p>
                <w:p w14:paraId="422D2178"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Participation after attended the workshop on "Trends in SMAW &amp; GMAW" held at IIT, Delhi on Aug.26-27, 2016.</w:t>
                  </w:r>
                </w:p>
                <w:p w14:paraId="5869E038"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Participation after attended one day workshop on "Hands-on Training and Servicing of the Profile Projector" held at MRU, Faridabad on Feb.20, 2016.</w:t>
                  </w:r>
                </w:p>
                <w:p w14:paraId="70CBA633"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Participation after attended one day workshop on "3D Printing" held at MRU, Faridabad on Feb.18, 2017.</w:t>
                  </w:r>
                </w:p>
                <w:p w14:paraId="4FB3D4E8"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Certificate of Excellence for contribution as an organizer in the successful completion of workshop on "3D Printing" held at MRU, Faridabad on Feb.18, 2017.</w:t>
                  </w:r>
                </w:p>
                <w:p w14:paraId="40FBB527"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Certification of Participation after attended one day workshop on "Technology of I-Pod" organized by Internal quality Assurance cell, MRU, Faridabad on Feb.17, 2018.</w:t>
                  </w:r>
                </w:p>
                <w:p w14:paraId="1361701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"Advanced Series" of the web of Science Training &amp; certification Program organized by Clarivate on Oct 01, 2020.</w:t>
                  </w:r>
                </w:p>
                <w:p w14:paraId="1C15CA72"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"Basic Series" of the web of Science Training &amp; certification Program organized by Clarivate on Sept. 01, 2020.</w:t>
                  </w:r>
                </w:p>
                <w:p w14:paraId="0B0431B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the online course on "Basic Series" of the web of Science Training &amp; certification Program organized by Clarivate on Sept. 07, 2020.</w:t>
                  </w:r>
                </w:p>
                <w:p w14:paraId="3AF3D2BB"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"Climate Change: Threat to piece…What lessons from COVID-19 Pandemic" organized by Manav Rachna University, Faridabad, on May 29, 2020.</w:t>
                  </w:r>
                </w:p>
                <w:p w14:paraId="36E831F1"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"Four Pillars of Education" organized by Manav Rachna University, Faridabad on May 20, 2020.</w:t>
                  </w:r>
                </w:p>
                <w:p w14:paraId="04D0B482"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"Organization &amp; Management of NSS Activities in Post Pandemic World" organized by NSS Cell, Govt. of Maharashtra on June 06, 2020.</w:t>
                  </w:r>
                </w:p>
                <w:p w14:paraId="55A99D6B"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one-day webinar on "Balancing Self, Family and Profession by BK sister Shivani" organized by Manav Rachna University, Faridabad on June 27, 2020.</w:t>
                  </w:r>
                </w:p>
                <w:p w14:paraId="6708E291"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participated in India Spark Live Talk Show on "Future of Jobs and Internships-Industry &amp; Academic Partnership" organized by Govt. of India on July 04, 2020.</w:t>
                  </w:r>
                </w:p>
                <w:p w14:paraId="5AE8C691"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participated in India Spark Live Talk Show on "Future of Jobs in Emerging Technologies" organized by Govt. of India on June 06, 2020</w:t>
                  </w:r>
                </w:p>
                <w:p w14:paraId="2F16861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 xml:space="preserve">Successfully participated in India Spark Live Talk Show on "Global Online Learning Platforms &amp; future of jobs" </w:t>
                  </w:r>
                  <w:r w:rsidRPr="00061A88">
                    <w:rPr>
                      <w:rFonts w:ascii="Verdana" w:hAnsi="Verdana" w:cs="Times New Roman"/>
                      <w:sz w:val="18"/>
                      <w:szCs w:val="18"/>
                    </w:rPr>
                    <w:lastRenderedPageBreak/>
                    <w:t>organized by India Spark on June 27, 2020</w:t>
                  </w:r>
                </w:p>
                <w:p w14:paraId="0E23CD6C"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participated in India Spark Live Talk Show on "Industry 4.0-Future of Online Learning Platforms and jobs" organized by India Spark on July 11, 2020</w:t>
                  </w:r>
                </w:p>
                <w:p w14:paraId="0E8C5545"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"Altair’s Simulation-Driven Design Approach” organized by Altair, India on June 29, 2020.</w:t>
                  </w:r>
                </w:p>
                <w:p w14:paraId="38AFF1E9"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“New and Emerging Technologies in the Automotive Industry” organized by Manav Rachna University, Faridabad on June 04, 2020.</w:t>
                  </w:r>
                </w:p>
                <w:p w14:paraId="50E05A2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two-day webinar on “Challenges of sustainable development: an inclusive approach with special reference to COVID ERA” organized by Govt. PG College Ujjain on June 05-06, 2020.</w:t>
                  </w:r>
                </w:p>
                <w:p w14:paraId="49F044B7"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certificate of Participation in the Webinar on “Online Education and Assessment” his webinar was addressed by Prof. K. K. Aggarwal, Chairman, National Board of Accreditation organized by CEGR, New Delhi on May 19, 2020.</w:t>
                  </w:r>
                </w:p>
                <w:p w14:paraId="21890E8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Online Quiz Competition on “Refrigeration &amp; Air Conditioning” organized by department of Mechanical Engineering, CSMSS, Aurangabad &amp; ISHRAE’S student chapter, India.</w:t>
                  </w:r>
                </w:p>
                <w:p w14:paraId="22000A8C"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Online Quiz Competition on “Refrigeration &amp; Air Conditioning” organized by department of Mechanical Engineering, ANITS, Andhra Pradesh, India on July 28,</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76A14FBC"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E-Quiz Competition on “Total Quality Management” organized by SJM Institute of Technology, Chitradurga, Andhra Pradesh, India from July 09-16,</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257CC5F3"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completed E-Quiz Competition on “Theory of Machine” organized by Shobhit University Gangoh, India held on April 06,</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3EC2CF6C"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Received the certificate of Participation in the Webinar on “National Webinar on Intellectual Property Rights and Patenting” organized by IPR Club, Yadavindra college, Punjabi University, Talwandi Sabo on May 23, 2020</w:t>
                  </w:r>
                </w:p>
                <w:p w14:paraId="529C3B6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“Employability Post COVID Era: Expectation of Industry Vs Education System’s preparedness” organized by ASSOCHAM India on July 11, 2020.</w:t>
                  </w:r>
                </w:p>
                <w:p w14:paraId="4E9F97B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webinar on “Future ready University in 90 Days” organized by International Business Team, LITHAN on May 28, 2020</w:t>
                  </w:r>
                </w:p>
                <w:p w14:paraId="5B8D05C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“Leadership Talk” organized by MHRD, Govt. of India on June 13,</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4C236E25"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“Leadership Talk” organized by MHRD, Govt. of India on June 20,</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06456CE4"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“Leadership Talk” organized by MHRD, Govt. of India on June 27,</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306F2C70"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“Leadership Talk” organized by MHRD, Govt. of India on June 06,</w:t>
                  </w:r>
                  <w:r w:rsidR="00FA7426" w:rsidRPr="00061A88">
                    <w:rPr>
                      <w:rFonts w:ascii="Verdana" w:hAnsi="Verdana" w:cs="Times New Roman"/>
                      <w:sz w:val="18"/>
                      <w:szCs w:val="18"/>
                    </w:rPr>
                    <w:t xml:space="preserve"> </w:t>
                  </w:r>
                  <w:r w:rsidRPr="00061A88">
                    <w:rPr>
                      <w:rFonts w:ascii="Verdana" w:hAnsi="Verdana" w:cs="Times New Roman"/>
                      <w:sz w:val="18"/>
                      <w:szCs w:val="18"/>
                    </w:rPr>
                    <w:t>.</w:t>
                  </w:r>
                </w:p>
                <w:p w14:paraId="340894B6"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“India’s First Leadership Talk” organized by MHRD, Govt. of India on July 11,</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483DE3A8"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MHRD’S Innovation Cell on “Leadership Talk” organized by MHRD, Govt. of India on May 02,</w:t>
                  </w:r>
                  <w:r w:rsidR="00FA7426" w:rsidRPr="00061A88">
                    <w:rPr>
                      <w:rFonts w:ascii="Verdana" w:hAnsi="Verdana" w:cs="Times New Roman"/>
                      <w:sz w:val="18"/>
                      <w:szCs w:val="18"/>
                    </w:rPr>
                    <w:t xml:space="preserve"> </w:t>
                  </w:r>
                  <w:r w:rsidRPr="00061A88">
                    <w:rPr>
                      <w:rFonts w:ascii="Verdana" w:hAnsi="Verdana" w:cs="Times New Roman"/>
                      <w:sz w:val="18"/>
                      <w:szCs w:val="18"/>
                    </w:rPr>
                    <w:t>2020.</w:t>
                  </w:r>
                </w:p>
                <w:p w14:paraId="09538032"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“Bringing Butterflies Home” organized by Manav Rachna University, Faridabad on July 15, 2020.</w:t>
                  </w:r>
                </w:p>
                <w:p w14:paraId="6369C1AC"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webinar on “Design of Experiment” organized by NIT Warangal, Telengana on June 06, 2020.</w:t>
                  </w:r>
                </w:p>
                <w:p w14:paraId="6B37D692"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webinar on “Micro-EDM Process and its industrial application” organized by FET, MRIIRS on September 17, 2020.</w:t>
                  </w:r>
                </w:p>
                <w:p w14:paraId="582F9F3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webinar on “Biological Disaster Management-Post COVID-19” organized by Manav Rachna University, Faridabad on June13, 2020.</w:t>
                  </w:r>
                </w:p>
                <w:p w14:paraId="35FCDF45"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workshop on “Science and Spirituality in Daily Life” organized by Manav Rachna University, Faridabad on September 15, 2020.</w:t>
                  </w:r>
                </w:p>
                <w:p w14:paraId="410E3A6D"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workshop on “Shakespeare: Indianization in Literature and Culture” organized by MRIIRS, Faridabad on June 06, 2020.</w:t>
                  </w:r>
                </w:p>
                <w:p w14:paraId="59E431B3" w14:textId="77777777" w:rsidR="002A0C94" w:rsidRPr="00061A88" w:rsidRDefault="002A0C94" w:rsidP="002A0C94">
                  <w:pPr>
                    <w:numPr>
                      <w:ilvl w:val="0"/>
                      <w:numId w:val="37"/>
                    </w:numPr>
                    <w:tabs>
                      <w:tab w:val="left" w:pos="450"/>
                    </w:tabs>
                    <w:suppressAutoHyphens/>
                    <w:jc w:val="both"/>
                    <w:rPr>
                      <w:rFonts w:ascii="Verdana" w:hAnsi="Verdana" w:cs="Times New Roman"/>
                      <w:sz w:val="18"/>
                      <w:szCs w:val="18"/>
                    </w:rPr>
                  </w:pPr>
                  <w:r w:rsidRPr="00061A88">
                    <w:rPr>
                      <w:rFonts w:ascii="Verdana" w:hAnsi="Verdana" w:cs="Times New Roman"/>
                      <w:sz w:val="18"/>
                      <w:szCs w:val="18"/>
                    </w:rPr>
                    <w:t>Successfully attended One day Symposium on “Integration of Research Academia and Industrial Practices towards Manufacturing Excellence” organized by MRIIRS, Faridabad on February 25, 2020.</w:t>
                  </w:r>
                </w:p>
                <w:p w14:paraId="22539285" w14:textId="77777777" w:rsidR="00E573C6" w:rsidRPr="00061A88" w:rsidRDefault="00E573C6" w:rsidP="00F45C4D">
                  <w:pPr>
                    <w:tabs>
                      <w:tab w:val="left" w:pos="450"/>
                    </w:tabs>
                    <w:suppressAutoHyphens/>
                    <w:ind w:left="720"/>
                    <w:jc w:val="both"/>
                    <w:rPr>
                      <w:rFonts w:ascii="Verdana" w:hAnsi="Verdana" w:cs="Times New Roman"/>
                      <w:sz w:val="18"/>
                      <w:szCs w:val="18"/>
                    </w:rPr>
                  </w:pPr>
                </w:p>
              </w:tc>
            </w:tr>
          </w:tbl>
          <w:p w14:paraId="65783834" w14:textId="77777777" w:rsidR="002A0C94" w:rsidRPr="00061A88" w:rsidRDefault="002A0C94" w:rsidP="00E573C6">
            <w:pPr>
              <w:spacing w:line="276" w:lineRule="auto"/>
              <w:jc w:val="both"/>
              <w:rPr>
                <w:rFonts w:ascii="Verdana" w:hAnsi="Verdana" w:cstheme="minorHAnsi"/>
                <w:b/>
                <w:sz w:val="18"/>
                <w:szCs w:val="18"/>
              </w:rPr>
            </w:pPr>
          </w:p>
          <w:p w14:paraId="50111FCC" w14:textId="77777777" w:rsidR="00E573C6" w:rsidRPr="00061A88" w:rsidRDefault="00E573C6" w:rsidP="00E573C6">
            <w:pPr>
              <w:spacing w:line="276" w:lineRule="auto"/>
              <w:jc w:val="both"/>
              <w:rPr>
                <w:rFonts w:ascii="Verdana" w:hAnsi="Verdana" w:cstheme="minorHAnsi"/>
                <w:b/>
                <w:sz w:val="18"/>
                <w:szCs w:val="18"/>
              </w:rPr>
            </w:pPr>
            <w:r w:rsidRPr="00061A88">
              <w:rPr>
                <w:rFonts w:ascii="Verdana" w:hAnsi="Verdana" w:cstheme="minorHAnsi"/>
                <w:b/>
                <w:sz w:val="18"/>
                <w:szCs w:val="18"/>
              </w:rPr>
              <w:t>+ Courses Designed</w:t>
            </w:r>
          </w:p>
          <w:tbl>
            <w:tblPr>
              <w:tblStyle w:val="TableGrid"/>
              <w:tblW w:w="11240" w:type="dxa"/>
              <w:tblInd w:w="5" w:type="dxa"/>
              <w:tblLook w:val="04A0" w:firstRow="1" w:lastRow="0" w:firstColumn="1" w:lastColumn="0" w:noHBand="0" w:noVBand="1"/>
            </w:tblPr>
            <w:tblGrid>
              <w:gridCol w:w="11240"/>
            </w:tblGrid>
            <w:tr w:rsidR="00E573C6" w:rsidRPr="00061A88" w14:paraId="0CFF9F88" w14:textId="77777777" w:rsidTr="00E573C6">
              <w:trPr>
                <w:trHeight w:val="232"/>
              </w:trPr>
              <w:tc>
                <w:tcPr>
                  <w:tcW w:w="11240" w:type="dxa"/>
                </w:tcPr>
                <w:p w14:paraId="3BFDA715" w14:textId="77777777" w:rsidR="00E573C6" w:rsidRPr="00061A88" w:rsidRDefault="002A0C94" w:rsidP="00194453">
                  <w:pPr>
                    <w:spacing w:line="276" w:lineRule="auto"/>
                    <w:jc w:val="both"/>
                    <w:rPr>
                      <w:rFonts w:ascii="Verdana" w:hAnsi="Verdana" w:cstheme="minorHAnsi"/>
                      <w:sz w:val="18"/>
                      <w:szCs w:val="18"/>
                    </w:rPr>
                  </w:pPr>
                  <w:r w:rsidRPr="00061A88">
                    <w:rPr>
                      <w:rFonts w:ascii="Verdana" w:hAnsi="Verdana" w:cstheme="minorHAnsi"/>
                      <w:sz w:val="18"/>
                      <w:szCs w:val="18"/>
                    </w:rPr>
                    <w:t>Mechanical Engineering with Smart Manufacturing and Automation syllabus</w:t>
                  </w:r>
                </w:p>
              </w:tc>
            </w:tr>
            <w:tr w:rsidR="00E573C6" w:rsidRPr="00061A88" w14:paraId="6ECB990E" w14:textId="77777777" w:rsidTr="00E573C6">
              <w:trPr>
                <w:trHeight w:val="232"/>
              </w:trPr>
              <w:tc>
                <w:tcPr>
                  <w:tcW w:w="11240" w:type="dxa"/>
                </w:tcPr>
                <w:p w14:paraId="4597E226" w14:textId="77777777" w:rsidR="00E573C6" w:rsidRPr="00061A88" w:rsidRDefault="00E573C6" w:rsidP="00194453">
                  <w:pPr>
                    <w:spacing w:line="276" w:lineRule="auto"/>
                    <w:jc w:val="both"/>
                    <w:rPr>
                      <w:rFonts w:ascii="Verdana" w:hAnsi="Verdana" w:cstheme="minorHAnsi"/>
                      <w:sz w:val="18"/>
                      <w:szCs w:val="18"/>
                    </w:rPr>
                  </w:pPr>
                </w:p>
              </w:tc>
            </w:tr>
          </w:tbl>
          <w:p w14:paraId="13BB9258" w14:textId="77777777" w:rsidR="0078156A" w:rsidRPr="00061A88" w:rsidRDefault="0078156A" w:rsidP="00B87952">
            <w:pPr>
              <w:spacing w:line="276" w:lineRule="auto"/>
              <w:jc w:val="both"/>
              <w:rPr>
                <w:rFonts w:ascii="Verdana" w:hAnsi="Verdana" w:cstheme="minorHAnsi"/>
                <w:sz w:val="18"/>
                <w:szCs w:val="18"/>
              </w:rPr>
            </w:pPr>
          </w:p>
        </w:tc>
      </w:tr>
    </w:tbl>
    <w:p w14:paraId="32807D80" w14:textId="77777777" w:rsidR="0078156A" w:rsidRPr="003B0104" w:rsidRDefault="0078156A" w:rsidP="00B87952">
      <w:pPr>
        <w:jc w:val="both"/>
        <w:rPr>
          <w:rFonts w:cstheme="minorHAnsi"/>
        </w:rPr>
      </w:pPr>
    </w:p>
    <w:sectPr w:rsidR="0078156A" w:rsidRPr="003B0104" w:rsidSect="0098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F3A"/>
    <w:multiLevelType w:val="hybridMultilevel"/>
    <w:tmpl w:val="365E0306"/>
    <w:lvl w:ilvl="0" w:tplc="886C0F9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A7C0F"/>
    <w:multiLevelType w:val="hybridMultilevel"/>
    <w:tmpl w:val="C51A0FB4"/>
    <w:lvl w:ilvl="0" w:tplc="886C0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D22C8"/>
    <w:multiLevelType w:val="hybridMultilevel"/>
    <w:tmpl w:val="0F8EFF52"/>
    <w:lvl w:ilvl="0" w:tplc="725A677C">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67CEA4CC">
      <w:numFmt w:val="bullet"/>
      <w:lvlText w:val=""/>
      <w:lvlJc w:val="left"/>
      <w:pPr>
        <w:ind w:left="1180" w:hanging="360"/>
      </w:pPr>
      <w:rPr>
        <w:rFonts w:ascii="Symbol" w:eastAsia="Symbol" w:hAnsi="Symbol" w:cs="Symbol" w:hint="default"/>
        <w:w w:val="100"/>
        <w:sz w:val="24"/>
        <w:szCs w:val="24"/>
        <w:lang w:val="en-US" w:eastAsia="en-US" w:bidi="ar-SA"/>
      </w:rPr>
    </w:lvl>
    <w:lvl w:ilvl="2" w:tplc="CDEEAAC8">
      <w:numFmt w:val="bullet"/>
      <w:lvlText w:val="•"/>
      <w:lvlJc w:val="left"/>
      <w:pPr>
        <w:ind w:left="2240" w:hanging="360"/>
      </w:pPr>
      <w:rPr>
        <w:rFonts w:hint="default"/>
        <w:lang w:val="en-US" w:eastAsia="en-US" w:bidi="ar-SA"/>
      </w:rPr>
    </w:lvl>
    <w:lvl w:ilvl="3" w:tplc="431257B8">
      <w:numFmt w:val="bullet"/>
      <w:lvlText w:val="•"/>
      <w:lvlJc w:val="left"/>
      <w:pPr>
        <w:ind w:left="3301" w:hanging="360"/>
      </w:pPr>
      <w:rPr>
        <w:rFonts w:hint="default"/>
        <w:lang w:val="en-US" w:eastAsia="en-US" w:bidi="ar-SA"/>
      </w:rPr>
    </w:lvl>
    <w:lvl w:ilvl="4" w:tplc="92B4765C">
      <w:numFmt w:val="bullet"/>
      <w:lvlText w:val="•"/>
      <w:lvlJc w:val="left"/>
      <w:pPr>
        <w:ind w:left="4362" w:hanging="360"/>
      </w:pPr>
      <w:rPr>
        <w:rFonts w:hint="default"/>
        <w:lang w:val="en-US" w:eastAsia="en-US" w:bidi="ar-SA"/>
      </w:rPr>
    </w:lvl>
    <w:lvl w:ilvl="5" w:tplc="06B00D7A">
      <w:numFmt w:val="bullet"/>
      <w:lvlText w:val="•"/>
      <w:lvlJc w:val="left"/>
      <w:pPr>
        <w:ind w:left="5422" w:hanging="360"/>
      </w:pPr>
      <w:rPr>
        <w:rFonts w:hint="default"/>
        <w:lang w:val="en-US" w:eastAsia="en-US" w:bidi="ar-SA"/>
      </w:rPr>
    </w:lvl>
    <w:lvl w:ilvl="6" w:tplc="760E8168">
      <w:numFmt w:val="bullet"/>
      <w:lvlText w:val="•"/>
      <w:lvlJc w:val="left"/>
      <w:pPr>
        <w:ind w:left="6483" w:hanging="360"/>
      </w:pPr>
      <w:rPr>
        <w:rFonts w:hint="default"/>
        <w:lang w:val="en-US" w:eastAsia="en-US" w:bidi="ar-SA"/>
      </w:rPr>
    </w:lvl>
    <w:lvl w:ilvl="7" w:tplc="0BC253C8">
      <w:numFmt w:val="bullet"/>
      <w:lvlText w:val="•"/>
      <w:lvlJc w:val="left"/>
      <w:pPr>
        <w:ind w:left="7544" w:hanging="360"/>
      </w:pPr>
      <w:rPr>
        <w:rFonts w:hint="default"/>
        <w:lang w:val="en-US" w:eastAsia="en-US" w:bidi="ar-SA"/>
      </w:rPr>
    </w:lvl>
    <w:lvl w:ilvl="8" w:tplc="909069D6">
      <w:numFmt w:val="bullet"/>
      <w:lvlText w:val="•"/>
      <w:lvlJc w:val="left"/>
      <w:pPr>
        <w:ind w:left="8604" w:hanging="360"/>
      </w:pPr>
      <w:rPr>
        <w:rFonts w:hint="default"/>
        <w:lang w:val="en-US" w:eastAsia="en-US" w:bidi="ar-SA"/>
      </w:rPr>
    </w:lvl>
  </w:abstractNum>
  <w:abstractNum w:abstractNumId="3">
    <w:nsid w:val="03451FF9"/>
    <w:multiLevelType w:val="hybridMultilevel"/>
    <w:tmpl w:val="BBE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E7A9B"/>
    <w:multiLevelType w:val="hybridMultilevel"/>
    <w:tmpl w:val="21C858F2"/>
    <w:lvl w:ilvl="0" w:tplc="A1EA1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F218F"/>
    <w:multiLevelType w:val="hybridMultilevel"/>
    <w:tmpl w:val="31281A00"/>
    <w:lvl w:ilvl="0" w:tplc="886C0F9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5493A"/>
    <w:multiLevelType w:val="hybridMultilevel"/>
    <w:tmpl w:val="FB44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363BB"/>
    <w:multiLevelType w:val="hybridMultilevel"/>
    <w:tmpl w:val="E4124BFE"/>
    <w:lvl w:ilvl="0" w:tplc="DA5810C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172B7FBF"/>
    <w:multiLevelType w:val="hybridMultilevel"/>
    <w:tmpl w:val="0F8EFF52"/>
    <w:lvl w:ilvl="0" w:tplc="725A677C">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67CEA4CC">
      <w:numFmt w:val="bullet"/>
      <w:lvlText w:val=""/>
      <w:lvlJc w:val="left"/>
      <w:pPr>
        <w:ind w:left="1180" w:hanging="360"/>
      </w:pPr>
      <w:rPr>
        <w:rFonts w:ascii="Symbol" w:eastAsia="Symbol" w:hAnsi="Symbol" w:cs="Symbol" w:hint="default"/>
        <w:w w:val="100"/>
        <w:sz w:val="24"/>
        <w:szCs w:val="24"/>
        <w:lang w:val="en-US" w:eastAsia="en-US" w:bidi="ar-SA"/>
      </w:rPr>
    </w:lvl>
    <w:lvl w:ilvl="2" w:tplc="CDEEAAC8">
      <w:numFmt w:val="bullet"/>
      <w:lvlText w:val="•"/>
      <w:lvlJc w:val="left"/>
      <w:pPr>
        <w:ind w:left="2240" w:hanging="360"/>
      </w:pPr>
      <w:rPr>
        <w:rFonts w:hint="default"/>
        <w:lang w:val="en-US" w:eastAsia="en-US" w:bidi="ar-SA"/>
      </w:rPr>
    </w:lvl>
    <w:lvl w:ilvl="3" w:tplc="431257B8">
      <w:numFmt w:val="bullet"/>
      <w:lvlText w:val="•"/>
      <w:lvlJc w:val="left"/>
      <w:pPr>
        <w:ind w:left="3301" w:hanging="360"/>
      </w:pPr>
      <w:rPr>
        <w:rFonts w:hint="default"/>
        <w:lang w:val="en-US" w:eastAsia="en-US" w:bidi="ar-SA"/>
      </w:rPr>
    </w:lvl>
    <w:lvl w:ilvl="4" w:tplc="92B4765C">
      <w:numFmt w:val="bullet"/>
      <w:lvlText w:val="•"/>
      <w:lvlJc w:val="left"/>
      <w:pPr>
        <w:ind w:left="4362" w:hanging="360"/>
      </w:pPr>
      <w:rPr>
        <w:rFonts w:hint="default"/>
        <w:lang w:val="en-US" w:eastAsia="en-US" w:bidi="ar-SA"/>
      </w:rPr>
    </w:lvl>
    <w:lvl w:ilvl="5" w:tplc="06B00D7A">
      <w:numFmt w:val="bullet"/>
      <w:lvlText w:val="•"/>
      <w:lvlJc w:val="left"/>
      <w:pPr>
        <w:ind w:left="5422" w:hanging="360"/>
      </w:pPr>
      <w:rPr>
        <w:rFonts w:hint="default"/>
        <w:lang w:val="en-US" w:eastAsia="en-US" w:bidi="ar-SA"/>
      </w:rPr>
    </w:lvl>
    <w:lvl w:ilvl="6" w:tplc="760E8168">
      <w:numFmt w:val="bullet"/>
      <w:lvlText w:val="•"/>
      <w:lvlJc w:val="left"/>
      <w:pPr>
        <w:ind w:left="6483" w:hanging="360"/>
      </w:pPr>
      <w:rPr>
        <w:rFonts w:hint="default"/>
        <w:lang w:val="en-US" w:eastAsia="en-US" w:bidi="ar-SA"/>
      </w:rPr>
    </w:lvl>
    <w:lvl w:ilvl="7" w:tplc="0BC253C8">
      <w:numFmt w:val="bullet"/>
      <w:lvlText w:val="•"/>
      <w:lvlJc w:val="left"/>
      <w:pPr>
        <w:ind w:left="7544" w:hanging="360"/>
      </w:pPr>
      <w:rPr>
        <w:rFonts w:hint="default"/>
        <w:lang w:val="en-US" w:eastAsia="en-US" w:bidi="ar-SA"/>
      </w:rPr>
    </w:lvl>
    <w:lvl w:ilvl="8" w:tplc="909069D6">
      <w:numFmt w:val="bullet"/>
      <w:lvlText w:val="•"/>
      <w:lvlJc w:val="left"/>
      <w:pPr>
        <w:ind w:left="8604" w:hanging="360"/>
      </w:pPr>
      <w:rPr>
        <w:rFonts w:hint="default"/>
        <w:lang w:val="en-US" w:eastAsia="en-US" w:bidi="ar-SA"/>
      </w:rPr>
    </w:lvl>
  </w:abstractNum>
  <w:abstractNum w:abstractNumId="9">
    <w:nsid w:val="1B1F2FD8"/>
    <w:multiLevelType w:val="hybridMultilevel"/>
    <w:tmpl w:val="C5F4A95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4835"/>
    <w:multiLevelType w:val="hybridMultilevel"/>
    <w:tmpl w:val="D8700096"/>
    <w:lvl w:ilvl="0" w:tplc="42A879AC">
      <w:numFmt w:val="bullet"/>
      <w:lvlText w:val=""/>
      <w:lvlJc w:val="left"/>
      <w:pPr>
        <w:ind w:left="82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5244A"/>
    <w:multiLevelType w:val="hybridMultilevel"/>
    <w:tmpl w:val="4BF2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73395"/>
    <w:multiLevelType w:val="hybridMultilevel"/>
    <w:tmpl w:val="443620B2"/>
    <w:lvl w:ilvl="0" w:tplc="D70A5890">
      <w:numFmt w:val="bullet"/>
      <w:lvlText w:val=""/>
      <w:lvlJc w:val="left"/>
      <w:pPr>
        <w:ind w:left="818" w:hanging="358"/>
      </w:pPr>
      <w:rPr>
        <w:rFonts w:ascii="Wingdings" w:eastAsia="Wingdings" w:hAnsi="Wingdings" w:cs="Wingdings" w:hint="default"/>
        <w:w w:val="272"/>
        <w:sz w:val="20"/>
        <w:szCs w:val="20"/>
        <w:lang w:val="en-US" w:eastAsia="en-US" w:bidi="ar-SA"/>
      </w:rPr>
    </w:lvl>
    <w:lvl w:ilvl="1" w:tplc="0ED08074">
      <w:numFmt w:val="bullet"/>
      <w:lvlText w:val="•"/>
      <w:lvlJc w:val="left"/>
      <w:pPr>
        <w:ind w:left="1810" w:hanging="358"/>
      </w:pPr>
      <w:rPr>
        <w:rFonts w:hint="default"/>
        <w:lang w:val="en-US" w:eastAsia="en-US" w:bidi="ar-SA"/>
      </w:rPr>
    </w:lvl>
    <w:lvl w:ilvl="2" w:tplc="842CED70">
      <w:numFmt w:val="bullet"/>
      <w:lvlText w:val="•"/>
      <w:lvlJc w:val="left"/>
      <w:pPr>
        <w:ind w:left="2801" w:hanging="358"/>
      </w:pPr>
      <w:rPr>
        <w:rFonts w:hint="default"/>
        <w:lang w:val="en-US" w:eastAsia="en-US" w:bidi="ar-SA"/>
      </w:rPr>
    </w:lvl>
    <w:lvl w:ilvl="3" w:tplc="78A002A4">
      <w:numFmt w:val="bullet"/>
      <w:lvlText w:val="•"/>
      <w:lvlJc w:val="left"/>
      <w:pPr>
        <w:ind w:left="3791" w:hanging="358"/>
      </w:pPr>
      <w:rPr>
        <w:rFonts w:hint="default"/>
        <w:lang w:val="en-US" w:eastAsia="en-US" w:bidi="ar-SA"/>
      </w:rPr>
    </w:lvl>
    <w:lvl w:ilvl="4" w:tplc="B0B8F8D0">
      <w:numFmt w:val="bullet"/>
      <w:lvlText w:val="•"/>
      <w:lvlJc w:val="left"/>
      <w:pPr>
        <w:ind w:left="4782" w:hanging="358"/>
      </w:pPr>
      <w:rPr>
        <w:rFonts w:hint="default"/>
        <w:lang w:val="en-US" w:eastAsia="en-US" w:bidi="ar-SA"/>
      </w:rPr>
    </w:lvl>
    <w:lvl w:ilvl="5" w:tplc="0E58A65C">
      <w:numFmt w:val="bullet"/>
      <w:lvlText w:val="•"/>
      <w:lvlJc w:val="left"/>
      <w:pPr>
        <w:ind w:left="5773" w:hanging="358"/>
      </w:pPr>
      <w:rPr>
        <w:rFonts w:hint="default"/>
        <w:lang w:val="en-US" w:eastAsia="en-US" w:bidi="ar-SA"/>
      </w:rPr>
    </w:lvl>
    <w:lvl w:ilvl="6" w:tplc="99D88FDA">
      <w:numFmt w:val="bullet"/>
      <w:lvlText w:val="•"/>
      <w:lvlJc w:val="left"/>
      <w:pPr>
        <w:ind w:left="6763" w:hanging="358"/>
      </w:pPr>
      <w:rPr>
        <w:rFonts w:hint="default"/>
        <w:lang w:val="en-US" w:eastAsia="en-US" w:bidi="ar-SA"/>
      </w:rPr>
    </w:lvl>
    <w:lvl w:ilvl="7" w:tplc="1C507346">
      <w:numFmt w:val="bullet"/>
      <w:lvlText w:val="•"/>
      <w:lvlJc w:val="left"/>
      <w:pPr>
        <w:ind w:left="7754" w:hanging="358"/>
      </w:pPr>
      <w:rPr>
        <w:rFonts w:hint="default"/>
        <w:lang w:val="en-US" w:eastAsia="en-US" w:bidi="ar-SA"/>
      </w:rPr>
    </w:lvl>
    <w:lvl w:ilvl="8" w:tplc="A58A09AA">
      <w:numFmt w:val="bullet"/>
      <w:lvlText w:val="•"/>
      <w:lvlJc w:val="left"/>
      <w:pPr>
        <w:ind w:left="8745" w:hanging="358"/>
      </w:pPr>
      <w:rPr>
        <w:rFonts w:hint="default"/>
        <w:lang w:val="en-US" w:eastAsia="en-US" w:bidi="ar-SA"/>
      </w:rPr>
    </w:lvl>
  </w:abstractNum>
  <w:abstractNum w:abstractNumId="13">
    <w:nsid w:val="2AE96F77"/>
    <w:multiLevelType w:val="hybridMultilevel"/>
    <w:tmpl w:val="04B036A0"/>
    <w:lvl w:ilvl="0" w:tplc="04090001">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AF37025"/>
    <w:multiLevelType w:val="hybridMultilevel"/>
    <w:tmpl w:val="95A6738E"/>
    <w:lvl w:ilvl="0" w:tplc="886C0F9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224C3"/>
    <w:multiLevelType w:val="multilevel"/>
    <w:tmpl w:val="0FF4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9D1461"/>
    <w:multiLevelType w:val="multilevel"/>
    <w:tmpl w:val="7610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945C1"/>
    <w:multiLevelType w:val="hybridMultilevel"/>
    <w:tmpl w:val="039E0C80"/>
    <w:lvl w:ilvl="0" w:tplc="42A879AC">
      <w:numFmt w:val="bullet"/>
      <w:lvlText w:val=""/>
      <w:lvlJc w:val="left"/>
      <w:pPr>
        <w:ind w:left="820" w:hanging="360"/>
      </w:pPr>
      <w:rPr>
        <w:rFonts w:ascii="Symbol" w:eastAsia="Symbol" w:hAnsi="Symbol" w:cs="Symbol" w:hint="default"/>
        <w:w w:val="100"/>
        <w:sz w:val="24"/>
        <w:szCs w:val="24"/>
        <w:lang w:val="en-US" w:eastAsia="en-US" w:bidi="ar-SA"/>
      </w:rPr>
    </w:lvl>
    <w:lvl w:ilvl="1" w:tplc="3822CA1E">
      <w:numFmt w:val="bullet"/>
      <w:lvlText w:val=""/>
      <w:lvlJc w:val="left"/>
      <w:pPr>
        <w:ind w:left="1173" w:hanging="416"/>
      </w:pPr>
      <w:rPr>
        <w:rFonts w:ascii="Symbol" w:eastAsia="Symbol" w:hAnsi="Symbol" w:cs="Symbol" w:hint="default"/>
        <w:w w:val="100"/>
        <w:sz w:val="24"/>
        <w:szCs w:val="24"/>
        <w:lang w:val="en-US" w:eastAsia="en-US" w:bidi="ar-SA"/>
      </w:rPr>
    </w:lvl>
    <w:lvl w:ilvl="2" w:tplc="72E4FB08">
      <w:numFmt w:val="bullet"/>
      <w:lvlText w:val="•"/>
      <w:lvlJc w:val="left"/>
      <w:pPr>
        <w:ind w:left="2240" w:hanging="416"/>
      </w:pPr>
      <w:rPr>
        <w:rFonts w:hint="default"/>
        <w:lang w:val="en-US" w:eastAsia="en-US" w:bidi="ar-SA"/>
      </w:rPr>
    </w:lvl>
    <w:lvl w:ilvl="3" w:tplc="F7CE435E">
      <w:numFmt w:val="bullet"/>
      <w:lvlText w:val="•"/>
      <w:lvlJc w:val="left"/>
      <w:pPr>
        <w:ind w:left="3301" w:hanging="416"/>
      </w:pPr>
      <w:rPr>
        <w:rFonts w:hint="default"/>
        <w:lang w:val="en-US" w:eastAsia="en-US" w:bidi="ar-SA"/>
      </w:rPr>
    </w:lvl>
    <w:lvl w:ilvl="4" w:tplc="C89E0D48">
      <w:numFmt w:val="bullet"/>
      <w:lvlText w:val="•"/>
      <w:lvlJc w:val="left"/>
      <w:pPr>
        <w:ind w:left="4362" w:hanging="416"/>
      </w:pPr>
      <w:rPr>
        <w:rFonts w:hint="default"/>
        <w:lang w:val="en-US" w:eastAsia="en-US" w:bidi="ar-SA"/>
      </w:rPr>
    </w:lvl>
    <w:lvl w:ilvl="5" w:tplc="CD060CE0">
      <w:numFmt w:val="bullet"/>
      <w:lvlText w:val="•"/>
      <w:lvlJc w:val="left"/>
      <w:pPr>
        <w:ind w:left="5422" w:hanging="416"/>
      </w:pPr>
      <w:rPr>
        <w:rFonts w:hint="default"/>
        <w:lang w:val="en-US" w:eastAsia="en-US" w:bidi="ar-SA"/>
      </w:rPr>
    </w:lvl>
    <w:lvl w:ilvl="6" w:tplc="68DAEDA2">
      <w:numFmt w:val="bullet"/>
      <w:lvlText w:val="•"/>
      <w:lvlJc w:val="left"/>
      <w:pPr>
        <w:ind w:left="6483" w:hanging="416"/>
      </w:pPr>
      <w:rPr>
        <w:rFonts w:hint="default"/>
        <w:lang w:val="en-US" w:eastAsia="en-US" w:bidi="ar-SA"/>
      </w:rPr>
    </w:lvl>
    <w:lvl w:ilvl="7" w:tplc="1B388CA6">
      <w:numFmt w:val="bullet"/>
      <w:lvlText w:val="•"/>
      <w:lvlJc w:val="left"/>
      <w:pPr>
        <w:ind w:left="7544" w:hanging="416"/>
      </w:pPr>
      <w:rPr>
        <w:rFonts w:hint="default"/>
        <w:lang w:val="en-US" w:eastAsia="en-US" w:bidi="ar-SA"/>
      </w:rPr>
    </w:lvl>
    <w:lvl w:ilvl="8" w:tplc="426CBD88">
      <w:numFmt w:val="bullet"/>
      <w:lvlText w:val="•"/>
      <w:lvlJc w:val="left"/>
      <w:pPr>
        <w:ind w:left="8604" w:hanging="416"/>
      </w:pPr>
      <w:rPr>
        <w:rFonts w:hint="default"/>
        <w:lang w:val="en-US" w:eastAsia="en-US" w:bidi="ar-SA"/>
      </w:rPr>
    </w:lvl>
  </w:abstractNum>
  <w:abstractNum w:abstractNumId="18">
    <w:nsid w:val="3B811025"/>
    <w:multiLevelType w:val="hybridMultilevel"/>
    <w:tmpl w:val="F85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33F2F"/>
    <w:multiLevelType w:val="hybridMultilevel"/>
    <w:tmpl w:val="7C06541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105144"/>
    <w:multiLevelType w:val="hybridMultilevel"/>
    <w:tmpl w:val="E89432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857F1"/>
    <w:multiLevelType w:val="hybridMultilevel"/>
    <w:tmpl w:val="23EC56B2"/>
    <w:lvl w:ilvl="0" w:tplc="D17C2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7A86"/>
    <w:multiLevelType w:val="multilevel"/>
    <w:tmpl w:val="7610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564E2F"/>
    <w:multiLevelType w:val="hybridMultilevel"/>
    <w:tmpl w:val="0F8EFF52"/>
    <w:lvl w:ilvl="0" w:tplc="725A677C">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67CEA4CC">
      <w:numFmt w:val="bullet"/>
      <w:lvlText w:val=""/>
      <w:lvlJc w:val="left"/>
      <w:pPr>
        <w:ind w:left="1180" w:hanging="360"/>
      </w:pPr>
      <w:rPr>
        <w:rFonts w:ascii="Symbol" w:eastAsia="Symbol" w:hAnsi="Symbol" w:cs="Symbol" w:hint="default"/>
        <w:w w:val="100"/>
        <w:sz w:val="24"/>
        <w:szCs w:val="24"/>
        <w:lang w:val="en-US" w:eastAsia="en-US" w:bidi="ar-SA"/>
      </w:rPr>
    </w:lvl>
    <w:lvl w:ilvl="2" w:tplc="CDEEAAC8">
      <w:numFmt w:val="bullet"/>
      <w:lvlText w:val="•"/>
      <w:lvlJc w:val="left"/>
      <w:pPr>
        <w:ind w:left="2240" w:hanging="360"/>
      </w:pPr>
      <w:rPr>
        <w:rFonts w:hint="default"/>
        <w:lang w:val="en-US" w:eastAsia="en-US" w:bidi="ar-SA"/>
      </w:rPr>
    </w:lvl>
    <w:lvl w:ilvl="3" w:tplc="431257B8">
      <w:numFmt w:val="bullet"/>
      <w:lvlText w:val="•"/>
      <w:lvlJc w:val="left"/>
      <w:pPr>
        <w:ind w:left="3301" w:hanging="360"/>
      </w:pPr>
      <w:rPr>
        <w:rFonts w:hint="default"/>
        <w:lang w:val="en-US" w:eastAsia="en-US" w:bidi="ar-SA"/>
      </w:rPr>
    </w:lvl>
    <w:lvl w:ilvl="4" w:tplc="92B4765C">
      <w:numFmt w:val="bullet"/>
      <w:lvlText w:val="•"/>
      <w:lvlJc w:val="left"/>
      <w:pPr>
        <w:ind w:left="4362" w:hanging="360"/>
      </w:pPr>
      <w:rPr>
        <w:rFonts w:hint="default"/>
        <w:lang w:val="en-US" w:eastAsia="en-US" w:bidi="ar-SA"/>
      </w:rPr>
    </w:lvl>
    <w:lvl w:ilvl="5" w:tplc="06B00D7A">
      <w:numFmt w:val="bullet"/>
      <w:lvlText w:val="•"/>
      <w:lvlJc w:val="left"/>
      <w:pPr>
        <w:ind w:left="5422" w:hanging="360"/>
      </w:pPr>
      <w:rPr>
        <w:rFonts w:hint="default"/>
        <w:lang w:val="en-US" w:eastAsia="en-US" w:bidi="ar-SA"/>
      </w:rPr>
    </w:lvl>
    <w:lvl w:ilvl="6" w:tplc="760E8168">
      <w:numFmt w:val="bullet"/>
      <w:lvlText w:val="•"/>
      <w:lvlJc w:val="left"/>
      <w:pPr>
        <w:ind w:left="6483" w:hanging="360"/>
      </w:pPr>
      <w:rPr>
        <w:rFonts w:hint="default"/>
        <w:lang w:val="en-US" w:eastAsia="en-US" w:bidi="ar-SA"/>
      </w:rPr>
    </w:lvl>
    <w:lvl w:ilvl="7" w:tplc="0BC253C8">
      <w:numFmt w:val="bullet"/>
      <w:lvlText w:val="•"/>
      <w:lvlJc w:val="left"/>
      <w:pPr>
        <w:ind w:left="7544" w:hanging="360"/>
      </w:pPr>
      <w:rPr>
        <w:rFonts w:hint="default"/>
        <w:lang w:val="en-US" w:eastAsia="en-US" w:bidi="ar-SA"/>
      </w:rPr>
    </w:lvl>
    <w:lvl w:ilvl="8" w:tplc="909069D6">
      <w:numFmt w:val="bullet"/>
      <w:lvlText w:val="•"/>
      <w:lvlJc w:val="left"/>
      <w:pPr>
        <w:ind w:left="8604" w:hanging="360"/>
      </w:pPr>
      <w:rPr>
        <w:rFonts w:hint="default"/>
        <w:lang w:val="en-US" w:eastAsia="en-US" w:bidi="ar-SA"/>
      </w:rPr>
    </w:lvl>
  </w:abstractNum>
  <w:abstractNum w:abstractNumId="24">
    <w:nsid w:val="4C680454"/>
    <w:multiLevelType w:val="hybridMultilevel"/>
    <w:tmpl w:val="555860F2"/>
    <w:lvl w:ilvl="0" w:tplc="BE204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1E97"/>
    <w:multiLevelType w:val="hybridMultilevel"/>
    <w:tmpl w:val="31281A00"/>
    <w:lvl w:ilvl="0" w:tplc="886C0F9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47DC3"/>
    <w:multiLevelType w:val="hybridMultilevel"/>
    <w:tmpl w:val="A914D802"/>
    <w:lvl w:ilvl="0" w:tplc="886C0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E06BB"/>
    <w:multiLevelType w:val="hybridMultilevel"/>
    <w:tmpl w:val="0F8EFF52"/>
    <w:lvl w:ilvl="0" w:tplc="725A677C">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67CEA4CC">
      <w:numFmt w:val="bullet"/>
      <w:lvlText w:val=""/>
      <w:lvlJc w:val="left"/>
      <w:pPr>
        <w:ind w:left="1180" w:hanging="360"/>
      </w:pPr>
      <w:rPr>
        <w:rFonts w:ascii="Symbol" w:eastAsia="Symbol" w:hAnsi="Symbol" w:cs="Symbol" w:hint="default"/>
        <w:w w:val="100"/>
        <w:sz w:val="24"/>
        <w:szCs w:val="24"/>
        <w:lang w:val="en-US" w:eastAsia="en-US" w:bidi="ar-SA"/>
      </w:rPr>
    </w:lvl>
    <w:lvl w:ilvl="2" w:tplc="CDEEAAC8">
      <w:numFmt w:val="bullet"/>
      <w:lvlText w:val="•"/>
      <w:lvlJc w:val="left"/>
      <w:pPr>
        <w:ind w:left="2240" w:hanging="360"/>
      </w:pPr>
      <w:rPr>
        <w:rFonts w:hint="default"/>
        <w:lang w:val="en-US" w:eastAsia="en-US" w:bidi="ar-SA"/>
      </w:rPr>
    </w:lvl>
    <w:lvl w:ilvl="3" w:tplc="431257B8">
      <w:numFmt w:val="bullet"/>
      <w:lvlText w:val="•"/>
      <w:lvlJc w:val="left"/>
      <w:pPr>
        <w:ind w:left="3301" w:hanging="360"/>
      </w:pPr>
      <w:rPr>
        <w:rFonts w:hint="default"/>
        <w:lang w:val="en-US" w:eastAsia="en-US" w:bidi="ar-SA"/>
      </w:rPr>
    </w:lvl>
    <w:lvl w:ilvl="4" w:tplc="92B4765C">
      <w:numFmt w:val="bullet"/>
      <w:lvlText w:val="•"/>
      <w:lvlJc w:val="left"/>
      <w:pPr>
        <w:ind w:left="4362" w:hanging="360"/>
      </w:pPr>
      <w:rPr>
        <w:rFonts w:hint="default"/>
        <w:lang w:val="en-US" w:eastAsia="en-US" w:bidi="ar-SA"/>
      </w:rPr>
    </w:lvl>
    <w:lvl w:ilvl="5" w:tplc="06B00D7A">
      <w:numFmt w:val="bullet"/>
      <w:lvlText w:val="•"/>
      <w:lvlJc w:val="left"/>
      <w:pPr>
        <w:ind w:left="5422" w:hanging="360"/>
      </w:pPr>
      <w:rPr>
        <w:rFonts w:hint="default"/>
        <w:lang w:val="en-US" w:eastAsia="en-US" w:bidi="ar-SA"/>
      </w:rPr>
    </w:lvl>
    <w:lvl w:ilvl="6" w:tplc="760E8168">
      <w:numFmt w:val="bullet"/>
      <w:lvlText w:val="•"/>
      <w:lvlJc w:val="left"/>
      <w:pPr>
        <w:ind w:left="6483" w:hanging="360"/>
      </w:pPr>
      <w:rPr>
        <w:rFonts w:hint="default"/>
        <w:lang w:val="en-US" w:eastAsia="en-US" w:bidi="ar-SA"/>
      </w:rPr>
    </w:lvl>
    <w:lvl w:ilvl="7" w:tplc="0BC253C8">
      <w:numFmt w:val="bullet"/>
      <w:lvlText w:val="•"/>
      <w:lvlJc w:val="left"/>
      <w:pPr>
        <w:ind w:left="7544" w:hanging="360"/>
      </w:pPr>
      <w:rPr>
        <w:rFonts w:hint="default"/>
        <w:lang w:val="en-US" w:eastAsia="en-US" w:bidi="ar-SA"/>
      </w:rPr>
    </w:lvl>
    <w:lvl w:ilvl="8" w:tplc="909069D6">
      <w:numFmt w:val="bullet"/>
      <w:lvlText w:val="•"/>
      <w:lvlJc w:val="left"/>
      <w:pPr>
        <w:ind w:left="8604" w:hanging="360"/>
      </w:pPr>
      <w:rPr>
        <w:rFonts w:hint="default"/>
        <w:lang w:val="en-US" w:eastAsia="en-US" w:bidi="ar-SA"/>
      </w:rPr>
    </w:lvl>
  </w:abstractNum>
  <w:abstractNum w:abstractNumId="28">
    <w:nsid w:val="5357070D"/>
    <w:multiLevelType w:val="hybridMultilevel"/>
    <w:tmpl w:val="4FE43D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75AA3"/>
    <w:multiLevelType w:val="hybridMultilevel"/>
    <w:tmpl w:val="DE7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C0117"/>
    <w:multiLevelType w:val="hybridMultilevel"/>
    <w:tmpl w:val="EFB6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31AC2"/>
    <w:multiLevelType w:val="hybridMultilevel"/>
    <w:tmpl w:val="9710C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3D2770"/>
    <w:multiLevelType w:val="hybridMultilevel"/>
    <w:tmpl w:val="75941CF8"/>
    <w:lvl w:ilvl="0" w:tplc="DCDCA42C">
      <w:start w:val="1"/>
      <w:numFmt w:val="decimal"/>
      <w:lvlText w:val="%1."/>
      <w:lvlJc w:val="left"/>
      <w:pPr>
        <w:ind w:left="820" w:hanging="360"/>
      </w:pPr>
      <w:rPr>
        <w:rFonts w:ascii="Times New Roman" w:eastAsia="Times New Roman" w:hAnsi="Times New Roman" w:cs="Times New Roman" w:hint="default"/>
        <w:spacing w:val="-4"/>
        <w:w w:val="99"/>
        <w:sz w:val="24"/>
        <w:szCs w:val="24"/>
        <w:lang w:val="en-US" w:eastAsia="en-US" w:bidi="ar-SA"/>
      </w:rPr>
    </w:lvl>
    <w:lvl w:ilvl="1" w:tplc="B6BCD1A2">
      <w:numFmt w:val="bullet"/>
      <w:lvlText w:val=""/>
      <w:lvlJc w:val="left"/>
      <w:pPr>
        <w:ind w:left="1180" w:hanging="360"/>
      </w:pPr>
      <w:rPr>
        <w:rFonts w:ascii="Symbol" w:eastAsia="Symbol" w:hAnsi="Symbol" w:cs="Symbol" w:hint="default"/>
        <w:w w:val="100"/>
        <w:sz w:val="24"/>
        <w:szCs w:val="24"/>
        <w:lang w:val="en-US" w:eastAsia="en-US" w:bidi="ar-SA"/>
      </w:rPr>
    </w:lvl>
    <w:lvl w:ilvl="2" w:tplc="E6B2E650">
      <w:numFmt w:val="bullet"/>
      <w:lvlText w:val="•"/>
      <w:lvlJc w:val="left"/>
      <w:pPr>
        <w:ind w:left="450" w:hanging="360"/>
      </w:pPr>
      <w:rPr>
        <w:rFonts w:hint="default"/>
        <w:lang w:val="en-US" w:eastAsia="en-US" w:bidi="ar-SA"/>
      </w:rPr>
    </w:lvl>
    <w:lvl w:ilvl="3" w:tplc="4784FA26">
      <w:numFmt w:val="bullet"/>
      <w:lvlText w:val="•"/>
      <w:lvlJc w:val="left"/>
      <w:pPr>
        <w:ind w:left="3301" w:hanging="360"/>
      </w:pPr>
      <w:rPr>
        <w:rFonts w:hint="default"/>
        <w:lang w:val="en-US" w:eastAsia="en-US" w:bidi="ar-SA"/>
      </w:rPr>
    </w:lvl>
    <w:lvl w:ilvl="4" w:tplc="0BC85D0C">
      <w:numFmt w:val="bullet"/>
      <w:lvlText w:val="•"/>
      <w:lvlJc w:val="left"/>
      <w:pPr>
        <w:ind w:left="4362" w:hanging="360"/>
      </w:pPr>
      <w:rPr>
        <w:rFonts w:hint="default"/>
        <w:lang w:val="en-US" w:eastAsia="en-US" w:bidi="ar-SA"/>
      </w:rPr>
    </w:lvl>
    <w:lvl w:ilvl="5" w:tplc="04848F2E">
      <w:numFmt w:val="bullet"/>
      <w:lvlText w:val="•"/>
      <w:lvlJc w:val="left"/>
      <w:pPr>
        <w:ind w:left="5422" w:hanging="360"/>
      </w:pPr>
      <w:rPr>
        <w:rFonts w:hint="default"/>
        <w:lang w:val="en-US" w:eastAsia="en-US" w:bidi="ar-SA"/>
      </w:rPr>
    </w:lvl>
    <w:lvl w:ilvl="6" w:tplc="652CE97E">
      <w:numFmt w:val="bullet"/>
      <w:lvlText w:val="•"/>
      <w:lvlJc w:val="left"/>
      <w:pPr>
        <w:ind w:left="6483" w:hanging="360"/>
      </w:pPr>
      <w:rPr>
        <w:rFonts w:hint="default"/>
        <w:lang w:val="en-US" w:eastAsia="en-US" w:bidi="ar-SA"/>
      </w:rPr>
    </w:lvl>
    <w:lvl w:ilvl="7" w:tplc="119A8C30">
      <w:numFmt w:val="bullet"/>
      <w:lvlText w:val="•"/>
      <w:lvlJc w:val="left"/>
      <w:pPr>
        <w:ind w:left="7544" w:hanging="360"/>
      </w:pPr>
      <w:rPr>
        <w:rFonts w:hint="default"/>
        <w:lang w:val="en-US" w:eastAsia="en-US" w:bidi="ar-SA"/>
      </w:rPr>
    </w:lvl>
    <w:lvl w:ilvl="8" w:tplc="B42EBB14">
      <w:numFmt w:val="bullet"/>
      <w:lvlText w:val="•"/>
      <w:lvlJc w:val="left"/>
      <w:pPr>
        <w:ind w:left="8604" w:hanging="360"/>
      </w:pPr>
      <w:rPr>
        <w:rFonts w:hint="default"/>
        <w:lang w:val="en-US" w:eastAsia="en-US" w:bidi="ar-SA"/>
      </w:rPr>
    </w:lvl>
  </w:abstractNum>
  <w:abstractNum w:abstractNumId="33">
    <w:nsid w:val="67382DFB"/>
    <w:multiLevelType w:val="hybridMultilevel"/>
    <w:tmpl w:val="31281A00"/>
    <w:lvl w:ilvl="0" w:tplc="886C0F9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4670D"/>
    <w:multiLevelType w:val="hybridMultilevel"/>
    <w:tmpl w:val="45F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A061F"/>
    <w:multiLevelType w:val="hybridMultilevel"/>
    <w:tmpl w:val="31281A00"/>
    <w:lvl w:ilvl="0" w:tplc="886C0F9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9461B"/>
    <w:multiLevelType w:val="hybridMultilevel"/>
    <w:tmpl w:val="EFEC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D6DFB"/>
    <w:multiLevelType w:val="hybridMultilevel"/>
    <w:tmpl w:val="29A03C18"/>
    <w:lvl w:ilvl="0" w:tplc="886C0F9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886C0F92">
      <w:start w:val="1"/>
      <w:numFmt w:val="decimal"/>
      <w:lvlText w:val="%3."/>
      <w:lvlJc w:val="left"/>
      <w:pPr>
        <w:ind w:left="81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B034D"/>
    <w:multiLevelType w:val="hybridMultilevel"/>
    <w:tmpl w:val="504CF0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7624A51"/>
    <w:multiLevelType w:val="hybridMultilevel"/>
    <w:tmpl w:val="A7B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54D6D"/>
    <w:multiLevelType w:val="hybridMultilevel"/>
    <w:tmpl w:val="0ADE6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8C67C3"/>
    <w:multiLevelType w:val="hybridMultilevel"/>
    <w:tmpl w:val="C51A0FB4"/>
    <w:lvl w:ilvl="0" w:tplc="886C0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6"/>
  </w:num>
  <w:num w:numId="4">
    <w:abstractNumId w:val="32"/>
  </w:num>
  <w:num w:numId="5">
    <w:abstractNumId w:val="2"/>
  </w:num>
  <w:num w:numId="6">
    <w:abstractNumId w:val="8"/>
  </w:num>
  <w:num w:numId="7">
    <w:abstractNumId w:val="20"/>
  </w:num>
  <w:num w:numId="8">
    <w:abstractNumId w:val="23"/>
  </w:num>
  <w:num w:numId="9">
    <w:abstractNumId w:val="11"/>
  </w:num>
  <w:num w:numId="10">
    <w:abstractNumId w:val="27"/>
  </w:num>
  <w:num w:numId="11">
    <w:abstractNumId w:val="36"/>
  </w:num>
  <w:num w:numId="12">
    <w:abstractNumId w:val="12"/>
  </w:num>
  <w:num w:numId="13">
    <w:abstractNumId w:val="17"/>
  </w:num>
  <w:num w:numId="14">
    <w:abstractNumId w:val="7"/>
  </w:num>
  <w:num w:numId="15">
    <w:abstractNumId w:val="3"/>
  </w:num>
  <w:num w:numId="16">
    <w:abstractNumId w:val="34"/>
  </w:num>
  <w:num w:numId="17">
    <w:abstractNumId w:val="24"/>
  </w:num>
  <w:num w:numId="18">
    <w:abstractNumId w:val="30"/>
  </w:num>
  <w:num w:numId="19">
    <w:abstractNumId w:val="14"/>
  </w:num>
  <w:num w:numId="20">
    <w:abstractNumId w:val="4"/>
  </w:num>
  <w:num w:numId="21">
    <w:abstractNumId w:val="26"/>
  </w:num>
  <w:num w:numId="22">
    <w:abstractNumId w:val="29"/>
  </w:num>
  <w:num w:numId="23">
    <w:abstractNumId w:val="0"/>
  </w:num>
  <w:num w:numId="24">
    <w:abstractNumId w:val="10"/>
  </w:num>
  <w:num w:numId="25">
    <w:abstractNumId w:val="21"/>
  </w:num>
  <w:num w:numId="26">
    <w:abstractNumId w:val="37"/>
  </w:num>
  <w:num w:numId="27">
    <w:abstractNumId w:val="31"/>
  </w:num>
  <w:num w:numId="28">
    <w:abstractNumId w:val="1"/>
  </w:num>
  <w:num w:numId="29">
    <w:abstractNumId w:val="39"/>
  </w:num>
  <w:num w:numId="30">
    <w:abstractNumId w:val="5"/>
  </w:num>
  <w:num w:numId="31">
    <w:abstractNumId w:val="33"/>
  </w:num>
  <w:num w:numId="32">
    <w:abstractNumId w:val="41"/>
  </w:num>
  <w:num w:numId="33">
    <w:abstractNumId w:val="35"/>
  </w:num>
  <w:num w:numId="34">
    <w:abstractNumId w:val="25"/>
  </w:num>
  <w:num w:numId="35">
    <w:abstractNumId w:val="19"/>
  </w:num>
  <w:num w:numId="36">
    <w:abstractNumId w:val="28"/>
  </w:num>
  <w:num w:numId="37">
    <w:abstractNumId w:val="9"/>
  </w:num>
  <w:num w:numId="38">
    <w:abstractNumId w:val="40"/>
  </w:num>
  <w:num w:numId="39">
    <w:abstractNumId w:val="38"/>
  </w:num>
  <w:num w:numId="40">
    <w:abstractNumId w:val="18"/>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G3MDa1NDE2sjQzMjJX0lEKTi0uzszPAykwqgUAZpzOuCwAAAA="/>
  </w:docVars>
  <w:rsids>
    <w:rsidRoot w:val="0078156A"/>
    <w:rsid w:val="0001497C"/>
    <w:rsid w:val="0001595E"/>
    <w:rsid w:val="00025039"/>
    <w:rsid w:val="000345F6"/>
    <w:rsid w:val="00042F0D"/>
    <w:rsid w:val="000616EA"/>
    <w:rsid w:val="00061A88"/>
    <w:rsid w:val="00070172"/>
    <w:rsid w:val="00081667"/>
    <w:rsid w:val="0009321A"/>
    <w:rsid w:val="00096B13"/>
    <w:rsid w:val="000A0A10"/>
    <w:rsid w:val="000B3D37"/>
    <w:rsid w:val="000B68A9"/>
    <w:rsid w:val="000C7579"/>
    <w:rsid w:val="000D42D2"/>
    <w:rsid w:val="000D6C45"/>
    <w:rsid w:val="000E0BA9"/>
    <w:rsid w:val="000F5CFA"/>
    <w:rsid w:val="000F5FA8"/>
    <w:rsid w:val="00106914"/>
    <w:rsid w:val="00107A42"/>
    <w:rsid w:val="00144FDC"/>
    <w:rsid w:val="00192200"/>
    <w:rsid w:val="001A4C21"/>
    <w:rsid w:val="001B66CD"/>
    <w:rsid w:val="001C74C7"/>
    <w:rsid w:val="001D0DB5"/>
    <w:rsid w:val="0022461F"/>
    <w:rsid w:val="00246914"/>
    <w:rsid w:val="002A0C94"/>
    <w:rsid w:val="002A7102"/>
    <w:rsid w:val="002B2883"/>
    <w:rsid w:val="002D4F91"/>
    <w:rsid w:val="002E7019"/>
    <w:rsid w:val="002F4D7F"/>
    <w:rsid w:val="00304F8E"/>
    <w:rsid w:val="00313190"/>
    <w:rsid w:val="00337BB7"/>
    <w:rsid w:val="003533D6"/>
    <w:rsid w:val="00361890"/>
    <w:rsid w:val="00362C16"/>
    <w:rsid w:val="00366226"/>
    <w:rsid w:val="0037461C"/>
    <w:rsid w:val="003815AE"/>
    <w:rsid w:val="00397CA5"/>
    <w:rsid w:val="00397EFF"/>
    <w:rsid w:val="003A0CA4"/>
    <w:rsid w:val="003A23D9"/>
    <w:rsid w:val="003B0104"/>
    <w:rsid w:val="003C142E"/>
    <w:rsid w:val="003D193A"/>
    <w:rsid w:val="003D43C1"/>
    <w:rsid w:val="003D795E"/>
    <w:rsid w:val="003E3177"/>
    <w:rsid w:val="00403032"/>
    <w:rsid w:val="00413398"/>
    <w:rsid w:val="00423378"/>
    <w:rsid w:val="0042561C"/>
    <w:rsid w:val="00441D20"/>
    <w:rsid w:val="004505AF"/>
    <w:rsid w:val="00461B13"/>
    <w:rsid w:val="00464D7F"/>
    <w:rsid w:val="004C15DB"/>
    <w:rsid w:val="004C6522"/>
    <w:rsid w:val="004D0E43"/>
    <w:rsid w:val="004E6EE8"/>
    <w:rsid w:val="004E75E6"/>
    <w:rsid w:val="00516D92"/>
    <w:rsid w:val="005B7EB1"/>
    <w:rsid w:val="005C0259"/>
    <w:rsid w:val="005C094F"/>
    <w:rsid w:val="005D0ECA"/>
    <w:rsid w:val="005E60BF"/>
    <w:rsid w:val="00601DE4"/>
    <w:rsid w:val="00637164"/>
    <w:rsid w:val="00660A4B"/>
    <w:rsid w:val="00661595"/>
    <w:rsid w:val="00674EA0"/>
    <w:rsid w:val="00683CD1"/>
    <w:rsid w:val="006B59BE"/>
    <w:rsid w:val="006F3584"/>
    <w:rsid w:val="007314D2"/>
    <w:rsid w:val="00741FD0"/>
    <w:rsid w:val="00762E51"/>
    <w:rsid w:val="007636A1"/>
    <w:rsid w:val="00767BDA"/>
    <w:rsid w:val="0077286C"/>
    <w:rsid w:val="0078156A"/>
    <w:rsid w:val="007B5260"/>
    <w:rsid w:val="007C2721"/>
    <w:rsid w:val="007C538B"/>
    <w:rsid w:val="007D4174"/>
    <w:rsid w:val="007E26EA"/>
    <w:rsid w:val="007E50D1"/>
    <w:rsid w:val="007F31EE"/>
    <w:rsid w:val="007F59C7"/>
    <w:rsid w:val="00842D3B"/>
    <w:rsid w:val="008568D9"/>
    <w:rsid w:val="00874AB9"/>
    <w:rsid w:val="00891799"/>
    <w:rsid w:val="008E7C96"/>
    <w:rsid w:val="009113A7"/>
    <w:rsid w:val="00915A54"/>
    <w:rsid w:val="00920098"/>
    <w:rsid w:val="00924B50"/>
    <w:rsid w:val="0094256A"/>
    <w:rsid w:val="00950EB2"/>
    <w:rsid w:val="00953D70"/>
    <w:rsid w:val="00971FAC"/>
    <w:rsid w:val="009838B4"/>
    <w:rsid w:val="009942E0"/>
    <w:rsid w:val="009B430C"/>
    <w:rsid w:val="009F3E13"/>
    <w:rsid w:val="009F73E2"/>
    <w:rsid w:val="00A11B68"/>
    <w:rsid w:val="00A3135F"/>
    <w:rsid w:val="00A315AA"/>
    <w:rsid w:val="00A42290"/>
    <w:rsid w:val="00A42DF1"/>
    <w:rsid w:val="00A516AC"/>
    <w:rsid w:val="00A546EF"/>
    <w:rsid w:val="00A54DB5"/>
    <w:rsid w:val="00A55901"/>
    <w:rsid w:val="00AE34CA"/>
    <w:rsid w:val="00B0628A"/>
    <w:rsid w:val="00B13A47"/>
    <w:rsid w:val="00B558BF"/>
    <w:rsid w:val="00B6414E"/>
    <w:rsid w:val="00B87952"/>
    <w:rsid w:val="00BC473C"/>
    <w:rsid w:val="00BD2EEE"/>
    <w:rsid w:val="00BF63F6"/>
    <w:rsid w:val="00C10481"/>
    <w:rsid w:val="00C21A37"/>
    <w:rsid w:val="00C277F3"/>
    <w:rsid w:val="00C34156"/>
    <w:rsid w:val="00C57FC6"/>
    <w:rsid w:val="00C73A14"/>
    <w:rsid w:val="00C765A4"/>
    <w:rsid w:val="00CB5AD6"/>
    <w:rsid w:val="00CD0516"/>
    <w:rsid w:val="00CD4592"/>
    <w:rsid w:val="00D05B4F"/>
    <w:rsid w:val="00D070FC"/>
    <w:rsid w:val="00D162F7"/>
    <w:rsid w:val="00D31F68"/>
    <w:rsid w:val="00D32427"/>
    <w:rsid w:val="00D7290D"/>
    <w:rsid w:val="00DA378A"/>
    <w:rsid w:val="00DB3620"/>
    <w:rsid w:val="00DD418E"/>
    <w:rsid w:val="00DE1762"/>
    <w:rsid w:val="00DE7679"/>
    <w:rsid w:val="00E22676"/>
    <w:rsid w:val="00E30A2F"/>
    <w:rsid w:val="00E439F1"/>
    <w:rsid w:val="00E573C6"/>
    <w:rsid w:val="00E840D0"/>
    <w:rsid w:val="00EA7D37"/>
    <w:rsid w:val="00EC2E16"/>
    <w:rsid w:val="00EE1BD0"/>
    <w:rsid w:val="00EE36CA"/>
    <w:rsid w:val="00EE6828"/>
    <w:rsid w:val="00F016CA"/>
    <w:rsid w:val="00F3106F"/>
    <w:rsid w:val="00F45C4D"/>
    <w:rsid w:val="00F600B7"/>
    <w:rsid w:val="00F731C8"/>
    <w:rsid w:val="00FA17A3"/>
    <w:rsid w:val="00FA2EFA"/>
    <w:rsid w:val="00FA7426"/>
    <w:rsid w:val="00FB3E75"/>
    <w:rsid w:val="00FC6642"/>
    <w:rsid w:val="00FD7E6F"/>
    <w:rsid w:val="00FE05CB"/>
    <w:rsid w:val="00FE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5E76"/>
  <w15:docId w15:val="{84205134-4347-4B62-9386-37A198A5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B4"/>
  </w:style>
  <w:style w:type="paragraph" w:styleId="Heading3">
    <w:name w:val="heading 3"/>
    <w:basedOn w:val="Normal"/>
    <w:link w:val="Heading3Char"/>
    <w:uiPriority w:val="9"/>
    <w:qFormat/>
    <w:rsid w:val="00781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C2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8156A"/>
    <w:pPr>
      <w:tabs>
        <w:tab w:val="center" w:pos="4680"/>
        <w:tab w:val="right" w:pos="9360"/>
      </w:tabs>
      <w:suppressAutoHyphens/>
      <w:autoSpaceDN w:val="0"/>
      <w:spacing w:after="0" w:line="240" w:lineRule="auto"/>
      <w:textAlignment w:val="baseline"/>
    </w:pPr>
    <w:rPr>
      <w:rFonts w:ascii="Calibri" w:eastAsia="Times New Roman" w:hAnsi="Calibri" w:cs="Times New Roman"/>
      <w:kern w:val="3"/>
      <w:lang w:val="en-IN"/>
    </w:rPr>
  </w:style>
  <w:style w:type="character" w:customStyle="1" w:styleId="HeaderChar">
    <w:name w:val="Header Char"/>
    <w:basedOn w:val="DefaultParagraphFont"/>
    <w:link w:val="Header"/>
    <w:rsid w:val="0078156A"/>
    <w:rPr>
      <w:rFonts w:ascii="Calibri" w:eastAsia="Times New Roman" w:hAnsi="Calibri" w:cs="Times New Roman"/>
      <w:kern w:val="3"/>
      <w:lang w:val="en-IN"/>
    </w:rPr>
  </w:style>
  <w:style w:type="paragraph" w:styleId="BalloonText">
    <w:name w:val="Balloon Text"/>
    <w:basedOn w:val="Normal"/>
    <w:link w:val="BalloonTextChar"/>
    <w:uiPriority w:val="99"/>
    <w:semiHidden/>
    <w:unhideWhenUsed/>
    <w:rsid w:val="0078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6A"/>
    <w:rPr>
      <w:rFonts w:ascii="Tahoma" w:hAnsi="Tahoma" w:cs="Tahoma"/>
      <w:sz w:val="16"/>
      <w:szCs w:val="16"/>
    </w:rPr>
  </w:style>
  <w:style w:type="character" w:customStyle="1" w:styleId="Heading3Char">
    <w:name w:val="Heading 3 Char"/>
    <w:basedOn w:val="DefaultParagraphFont"/>
    <w:link w:val="Heading3"/>
    <w:uiPriority w:val="9"/>
    <w:rsid w:val="007815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2E1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C2E16"/>
    <w:rPr>
      <w:color w:val="0000FF"/>
      <w:u w:val="single"/>
    </w:rPr>
  </w:style>
  <w:style w:type="paragraph" w:styleId="BodyText">
    <w:name w:val="Body Text"/>
    <w:basedOn w:val="Normal"/>
    <w:link w:val="BodyTextChar"/>
    <w:uiPriority w:val="1"/>
    <w:qFormat/>
    <w:rsid w:val="00CB5A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5AD6"/>
    <w:rPr>
      <w:rFonts w:ascii="Times New Roman" w:eastAsia="Times New Roman" w:hAnsi="Times New Roman" w:cs="Times New Roman"/>
      <w:sz w:val="24"/>
      <w:szCs w:val="24"/>
    </w:rPr>
  </w:style>
  <w:style w:type="paragraph" w:styleId="ListParagraph">
    <w:name w:val="List Paragraph"/>
    <w:basedOn w:val="Normal"/>
    <w:qFormat/>
    <w:rsid w:val="00CB5AD6"/>
    <w:pPr>
      <w:widowControl w:val="0"/>
      <w:autoSpaceDE w:val="0"/>
      <w:autoSpaceDN w:val="0"/>
      <w:spacing w:after="0" w:line="240" w:lineRule="auto"/>
      <w:ind w:left="1180" w:hanging="360"/>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03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70404">
      <w:bodyDiv w:val="1"/>
      <w:marLeft w:val="0"/>
      <w:marRight w:val="0"/>
      <w:marTop w:val="0"/>
      <w:marBottom w:val="0"/>
      <w:divBdr>
        <w:top w:val="none" w:sz="0" w:space="0" w:color="auto"/>
        <w:left w:val="none" w:sz="0" w:space="0" w:color="auto"/>
        <w:bottom w:val="none" w:sz="0" w:space="0" w:color="auto"/>
        <w:right w:val="none" w:sz="0" w:space="0" w:color="auto"/>
      </w:divBdr>
    </w:div>
    <w:div w:id="718021120">
      <w:bodyDiv w:val="1"/>
      <w:marLeft w:val="0"/>
      <w:marRight w:val="0"/>
      <w:marTop w:val="0"/>
      <w:marBottom w:val="0"/>
      <w:divBdr>
        <w:top w:val="none" w:sz="0" w:space="0" w:color="auto"/>
        <w:left w:val="none" w:sz="0" w:space="0" w:color="auto"/>
        <w:bottom w:val="none" w:sz="0" w:space="0" w:color="auto"/>
        <w:right w:val="none" w:sz="0" w:space="0" w:color="auto"/>
      </w:divBdr>
    </w:div>
    <w:div w:id="925656268">
      <w:bodyDiv w:val="1"/>
      <w:marLeft w:val="0"/>
      <w:marRight w:val="0"/>
      <w:marTop w:val="0"/>
      <w:marBottom w:val="0"/>
      <w:divBdr>
        <w:top w:val="none" w:sz="0" w:space="0" w:color="auto"/>
        <w:left w:val="none" w:sz="0" w:space="0" w:color="auto"/>
        <w:bottom w:val="none" w:sz="0" w:space="0" w:color="auto"/>
        <w:right w:val="none" w:sz="0" w:space="0" w:color="auto"/>
      </w:divBdr>
    </w:div>
    <w:div w:id="1070035536">
      <w:bodyDiv w:val="1"/>
      <w:marLeft w:val="0"/>
      <w:marRight w:val="0"/>
      <w:marTop w:val="0"/>
      <w:marBottom w:val="0"/>
      <w:divBdr>
        <w:top w:val="none" w:sz="0" w:space="0" w:color="auto"/>
        <w:left w:val="none" w:sz="0" w:space="0" w:color="auto"/>
        <w:bottom w:val="none" w:sz="0" w:space="0" w:color="auto"/>
        <w:right w:val="none" w:sz="0" w:space="0" w:color="auto"/>
      </w:divBdr>
    </w:div>
    <w:div w:id="1415972549">
      <w:bodyDiv w:val="1"/>
      <w:marLeft w:val="0"/>
      <w:marRight w:val="0"/>
      <w:marTop w:val="0"/>
      <w:marBottom w:val="0"/>
      <w:divBdr>
        <w:top w:val="none" w:sz="0" w:space="0" w:color="auto"/>
        <w:left w:val="none" w:sz="0" w:space="0" w:color="auto"/>
        <w:bottom w:val="none" w:sz="0" w:space="0" w:color="auto"/>
        <w:right w:val="none" w:sz="0" w:space="0" w:color="auto"/>
      </w:divBdr>
    </w:div>
    <w:div w:id="1444807360">
      <w:bodyDiv w:val="1"/>
      <w:marLeft w:val="0"/>
      <w:marRight w:val="0"/>
      <w:marTop w:val="0"/>
      <w:marBottom w:val="0"/>
      <w:divBdr>
        <w:top w:val="none" w:sz="0" w:space="0" w:color="auto"/>
        <w:left w:val="none" w:sz="0" w:space="0" w:color="auto"/>
        <w:bottom w:val="none" w:sz="0" w:space="0" w:color="auto"/>
        <w:right w:val="none" w:sz="0" w:space="0" w:color="auto"/>
      </w:divBdr>
    </w:div>
    <w:div w:id="2028097512">
      <w:bodyDiv w:val="1"/>
      <w:marLeft w:val="0"/>
      <w:marRight w:val="0"/>
      <w:marTop w:val="0"/>
      <w:marBottom w:val="0"/>
      <w:divBdr>
        <w:top w:val="none" w:sz="0" w:space="0" w:color="auto"/>
        <w:left w:val="none" w:sz="0" w:space="0" w:color="auto"/>
        <w:bottom w:val="none" w:sz="0" w:space="0" w:color="auto"/>
        <w:right w:val="none" w:sz="0" w:space="0" w:color="auto"/>
      </w:divBdr>
    </w:div>
    <w:div w:id="2090610139">
      <w:bodyDiv w:val="1"/>
      <w:marLeft w:val="0"/>
      <w:marRight w:val="0"/>
      <w:marTop w:val="0"/>
      <w:marBottom w:val="0"/>
      <w:divBdr>
        <w:top w:val="none" w:sz="0" w:space="0" w:color="auto"/>
        <w:left w:val="none" w:sz="0" w:space="0" w:color="auto"/>
        <w:bottom w:val="none" w:sz="0" w:space="0" w:color="auto"/>
        <w:right w:val="none" w:sz="0" w:space="0" w:color="auto"/>
      </w:divBdr>
    </w:div>
    <w:div w:id="21278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vrachna.edu.in/faculty/gianender-kajal/" TargetMode="External"/><Relationship Id="rId3" Type="http://schemas.openxmlformats.org/officeDocument/2006/relationships/settings" Target="settings.xml"/><Relationship Id="rId7" Type="http://schemas.openxmlformats.org/officeDocument/2006/relationships/hyperlink" Target="mailto:gianender@mru.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007/978-981-13-6412-9_36" TargetMode="External"/><Relationship Id="rId4" Type="http://schemas.openxmlformats.org/officeDocument/2006/relationships/webSettings" Target="webSettings.xml"/><Relationship Id="rId9" Type="http://schemas.openxmlformats.org/officeDocument/2006/relationships/hyperlink" Target="https://doi.org/10.1016/j.matpr.2022.1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21</cp:revision>
  <cp:lastPrinted>2021-05-06T06:02:00Z</cp:lastPrinted>
  <dcterms:created xsi:type="dcterms:W3CDTF">2021-05-06T06:02:00Z</dcterms:created>
  <dcterms:modified xsi:type="dcterms:W3CDTF">2023-02-14T06:44:00Z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037b54a088ecc4f3a1769545247d265f07b7b84e6d88035bbdd02f91be1ceab6</vt:lpwstr>
  </property>
</Properties>
</file>